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BD" w:rsidRPr="00A34EBD" w:rsidRDefault="00A34EBD" w:rsidP="00A34EB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EBD">
        <w:rPr>
          <w:b/>
          <w:color w:val="000000"/>
          <w:sz w:val="28"/>
          <w:szCs w:val="28"/>
          <w:shd w:val="clear" w:color="auto" w:fill="FFFFFF"/>
        </w:rPr>
        <w:t>День пожилого человека</w:t>
      </w:r>
    </w:p>
    <w:p w:rsidR="003F6E6B" w:rsidRDefault="003F6E6B" w:rsidP="00A34EB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  <w:r>
        <w:rPr>
          <w:color w:val="000000"/>
          <w:sz w:val="28"/>
          <w:szCs w:val="28"/>
          <w:shd w:val="clear" w:color="auto" w:fill="FFFFFF"/>
        </w:rPr>
        <w:t xml:space="preserve"> Дети и </w:t>
      </w:r>
      <w:r w:rsidR="00A34EBD">
        <w:rPr>
          <w:color w:val="000000"/>
          <w:sz w:val="28"/>
          <w:szCs w:val="28"/>
          <w:shd w:val="clear" w:color="auto" w:fill="FFFFFF"/>
        </w:rPr>
        <w:t xml:space="preserve">педагоги </w:t>
      </w:r>
      <w:r>
        <w:rPr>
          <w:color w:val="000000"/>
          <w:sz w:val="28"/>
          <w:szCs w:val="28"/>
          <w:shd w:val="clear" w:color="auto" w:fill="FFFFFF"/>
        </w:rPr>
        <w:t xml:space="preserve">посетили Комплексный центр социального обслуживания населения «Добро пожаловать!». Они поздравили получателей социальных услуг </w:t>
      </w:r>
      <w:r w:rsidR="00A34EBD">
        <w:rPr>
          <w:color w:val="000000"/>
          <w:sz w:val="28"/>
          <w:szCs w:val="28"/>
          <w:shd w:val="clear" w:color="auto" w:fill="FFFFFF"/>
        </w:rPr>
        <w:t xml:space="preserve">полустационарного </w:t>
      </w:r>
      <w:r>
        <w:rPr>
          <w:color w:val="000000"/>
          <w:sz w:val="28"/>
          <w:szCs w:val="28"/>
          <w:shd w:val="clear" w:color="auto" w:fill="FFFFFF"/>
        </w:rPr>
        <w:t xml:space="preserve">отделения </w:t>
      </w:r>
      <w:r w:rsidR="00A34EBD">
        <w:rPr>
          <w:color w:val="000000"/>
          <w:sz w:val="28"/>
          <w:szCs w:val="28"/>
          <w:shd w:val="clear" w:color="auto" w:fill="FFFFFF"/>
        </w:rPr>
        <w:t>социального обслуживания совершеннолетних граждан с праздником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34EBD" w:rsidRDefault="00A34EBD" w:rsidP="00A34EB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42591" cy="1597251"/>
            <wp:effectExtent l="0" t="0" r="0" b="3175"/>
            <wp:docPr id="1" name="Рисунок 1" descr="C:\Users\ноут\Desktop\2017-2018\КИРЬЯНОВА Е.Н\на сайт\ВЫЛОЖИТЬ\Добро пожаловать 3 окт 2017\IMG_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2017-2018\КИРЬЯНОВА Е.Н\на сайт\ВЫЛОЖИТЬ\Добро пожаловать 3 окт 2017\IMG_5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11" cy="159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BD" w:rsidRDefault="00A34EBD" w:rsidP="00A34EB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42592" cy="1597252"/>
            <wp:effectExtent l="0" t="0" r="0" b="3175"/>
            <wp:docPr id="2" name="Рисунок 2" descr="C:\Users\ноут\Desktop\2017-2018\КИРЬЯНОВА Е.Н\на сайт\ВЫЛОЖИТЬ\Добро пожаловать 3 окт 2017\IMG_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2017-2018\КИРЬЯНОВА Е.Н\на сайт\ВЫЛОЖИТЬ\Добро пожаловать 3 окт 2017\IMG_5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44" cy="15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BD" w:rsidRDefault="00A34EBD" w:rsidP="00A34EB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42592" cy="1597252"/>
            <wp:effectExtent l="0" t="0" r="0" b="3175"/>
            <wp:docPr id="3" name="Рисунок 3" descr="C:\Users\ноут\Desktop\2017-2018\КИРЬЯНОВА Е.Н\на сайт\ВЫЛОЖИТЬ\Добро пожаловать 3 окт 2017\IMG_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2017-2018\КИРЬЯНОВА Е.Н\на сайт\ВЫЛОЖИТЬ\Добро пожаловать 3 окт 2017\IMG_5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10" cy="15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6B" w:rsidRPr="00A34EBD" w:rsidRDefault="00A34EBD" w:rsidP="00A34EB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56050E" wp14:editId="5A0C964B">
            <wp:extent cx="2842592" cy="1597254"/>
            <wp:effectExtent l="0" t="0" r="0" b="3175"/>
            <wp:docPr id="4" name="Рисунок 4" descr="C:\Users\ноут\Desktop\2017-2018\КИРЬЯНОВА Е.Н\на сайт\ВЫЛОЖИТЬ\Добро пожаловать 3 окт 2017\IMG_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2017-2018\КИРЬЯНОВА Е.Н\на сайт\ВЫЛОЖИТЬ\Добро пожаловать 3 окт 2017\IMG_5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04" cy="16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E6B" w:rsidRPr="00A34EBD" w:rsidSect="00A34E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BE"/>
    <w:rsid w:val="001933BE"/>
    <w:rsid w:val="003F6E6B"/>
    <w:rsid w:val="00483642"/>
    <w:rsid w:val="00A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2017-10-13T07:32:00Z</dcterms:created>
  <dcterms:modified xsi:type="dcterms:W3CDTF">2017-10-13T07:50:00Z</dcterms:modified>
</cp:coreProperties>
</file>