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theme/themeOverride33.xml" ContentType="application/vnd.openxmlformats-officedocument.themeOverride+xml"/>
  <Override PartName="/word/charts/chart34.xml" ContentType="application/vnd.openxmlformats-officedocument.drawingml.chart+xml"/>
  <Override PartName="/word/theme/themeOverride34.xml" ContentType="application/vnd.openxmlformats-officedocument.themeOverride+xml"/>
  <Override PartName="/word/charts/chart35.xml" ContentType="application/vnd.openxmlformats-officedocument.drawingml.chart+xml"/>
  <Override PartName="/word/theme/themeOverride35.xml" ContentType="application/vnd.openxmlformats-officedocument.themeOverride+xml"/>
  <Override PartName="/word/charts/chart36.xml" ContentType="application/vnd.openxmlformats-officedocument.drawingml.chart+xml"/>
  <Override PartName="/word/theme/themeOverride36.xml" ContentType="application/vnd.openxmlformats-officedocument.themeOverride+xml"/>
  <Override PartName="/word/charts/chart37.xml" ContentType="application/vnd.openxmlformats-officedocument.drawingml.chart+xml"/>
  <Override PartName="/word/theme/themeOverride37.xml" ContentType="application/vnd.openxmlformats-officedocument.themeOverride+xml"/>
  <Override PartName="/word/charts/chart38.xml" ContentType="application/vnd.openxmlformats-officedocument.drawingml.chart+xml"/>
  <Override PartName="/word/theme/themeOverride38.xml" ContentType="application/vnd.openxmlformats-officedocument.themeOverride+xml"/>
  <Override PartName="/word/charts/chart39.xml" ContentType="application/vnd.openxmlformats-officedocument.drawingml.chart+xml"/>
  <Override PartName="/word/theme/themeOverride3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3E" w:rsidRPr="00402C2C" w:rsidRDefault="0065653E" w:rsidP="0065653E">
      <w:pPr>
        <w:pStyle w:val="a3"/>
        <w:spacing w:before="0" w:beforeAutospacing="0" w:after="0" w:afterAutospacing="0" w:line="360" w:lineRule="auto"/>
        <w:rPr>
          <w:b/>
        </w:rPr>
      </w:pPr>
      <w:bookmarkStart w:id="0" w:name="_GoBack"/>
      <w:bookmarkEnd w:id="0"/>
      <w:r w:rsidRPr="00402C2C">
        <w:rPr>
          <w:rFonts w:eastAsia="Calibri"/>
          <w:lang w:eastAsia="en-US"/>
        </w:rPr>
        <w:t xml:space="preserve">2. </w:t>
      </w:r>
      <w:r w:rsidRPr="00402C2C">
        <w:rPr>
          <w:b/>
        </w:rPr>
        <w:t>Особенности образовательного процесса</w:t>
      </w:r>
    </w:p>
    <w:p w:rsidR="0065653E" w:rsidRDefault="0065653E" w:rsidP="0065653E">
      <w:pPr>
        <w:pStyle w:val="a3"/>
        <w:spacing w:before="0" w:beforeAutospacing="0" w:after="0" w:afterAutospacing="0"/>
        <w:jc w:val="both"/>
        <w:rPr>
          <w:color w:val="7030A0"/>
        </w:rPr>
      </w:pPr>
      <w:r>
        <w:rPr>
          <w:b/>
          <w:sz w:val="26"/>
          <w:szCs w:val="26"/>
        </w:rPr>
        <w:tab/>
      </w:r>
      <w:r w:rsidRPr="00567A68">
        <w:t xml:space="preserve">В МБДОУ вся работа направлена на  создание условий для </w:t>
      </w:r>
      <w:r>
        <w:t>организации</w:t>
      </w:r>
      <w:r w:rsidRPr="00567A68">
        <w:t xml:space="preserve"> образовательного процесса, так и результатов освоения основной общеобразовательной программы дошкольного образования. В детсаду разработана и   внедряется дорожная карта и план-программа</w:t>
      </w:r>
      <w:r>
        <w:t xml:space="preserve"> по ФГОС. В МБДОУ</w:t>
      </w:r>
      <w:r w:rsidRPr="00D77D21">
        <w:t> сохраняем уникальность и </w:t>
      </w:r>
      <w:proofErr w:type="spellStart"/>
      <w:r w:rsidRPr="00D77D21">
        <w:t>самоценность</w:t>
      </w:r>
      <w:proofErr w:type="spellEnd"/>
      <w:r w:rsidRPr="00D77D21">
        <w:t xml:space="preserve">  детства как важного э</w:t>
      </w:r>
      <w:r>
        <w:t>тапа в общем развитии человека</w:t>
      </w:r>
      <w:r w:rsidRPr="00D77D21">
        <w:t>,</w:t>
      </w:r>
      <w:r>
        <w:t xml:space="preserve"> </w:t>
      </w:r>
      <w:r w:rsidRPr="00D77D21">
        <w:t>полноценного проживания ребенком всех этапов дошкольного детства, обогащаем детское развитие;</w:t>
      </w:r>
      <w:r>
        <w:t xml:space="preserve"> </w:t>
      </w:r>
      <w:r w:rsidRPr="00D77D21">
        <w:t>создаём благоприятные социальные ситуации развития каждого ребенка в соответствии с его возрастными и индивидуальными особенностями и склонностями</w:t>
      </w:r>
      <w:r w:rsidRPr="00404A6D">
        <w:rPr>
          <w:color w:val="7030A0"/>
        </w:rPr>
        <w:t>.</w:t>
      </w:r>
    </w:p>
    <w:p w:rsidR="0065653E" w:rsidRDefault="0065653E" w:rsidP="0065653E">
      <w:pPr>
        <w:pStyle w:val="a3"/>
        <w:spacing w:before="0" w:beforeAutospacing="0" w:after="0" w:afterAutospacing="0"/>
        <w:ind w:firstLine="708"/>
        <w:jc w:val="both"/>
      </w:pPr>
      <w:r>
        <w:t>Основной задачей при организации образовательной деятельности в МБДОУ является обеспечение целостности  образовательного процесса.</w:t>
      </w:r>
    </w:p>
    <w:p w:rsidR="0065653E" w:rsidRDefault="0065653E" w:rsidP="0065653E">
      <w:pPr>
        <w:pStyle w:val="a3"/>
        <w:spacing w:before="0" w:beforeAutospacing="0" w:after="0" w:afterAutospacing="0"/>
        <w:jc w:val="both"/>
      </w:pPr>
      <w:r>
        <w:t xml:space="preserve"> </w:t>
      </w:r>
      <w:r>
        <w:tab/>
        <w:t>В организации разных видов деятельности педагоги поддерживают детскую инициативу, поддерживают интерес ребёнка к деятельности. В детсаду разработано примерное годовое тематическое планирование, учитывающее даты общепринятых общественных праздников и т.д.</w:t>
      </w:r>
    </w:p>
    <w:p w:rsidR="0065653E" w:rsidRDefault="0065653E" w:rsidP="0065653E">
      <w:pPr>
        <w:pStyle w:val="a3"/>
        <w:spacing w:before="0" w:beforeAutospacing="0" w:after="0" w:afterAutospacing="0"/>
        <w:ind w:firstLine="708"/>
        <w:jc w:val="both"/>
      </w:pPr>
      <w:r>
        <w:t xml:space="preserve">Педагоги  используют интегрированное календарное тематическое планирование  образовательной деятельности, исходя из особенностей реализуемой основной образовательной программы, условий образовательной деятельности, потребностей, возрастных возможностей, интересов и инициатив детей родителей, педагогов. Вовлечение родителей в образовательный процесс - одно из приоритетных направлений в работе детского сада. Активное участие принимают родители в проведении образовательной деятельности – участвуют в различных соревнованиях, конкурсах, вечерах досуга, спектаклях и других театрализованных представлениях и т.д. </w:t>
      </w:r>
      <w:proofErr w:type="gramStart"/>
      <w:r>
        <w:t xml:space="preserve">Для детей предоставлены дополнительные услуги в студии  «Каблучок» (воспитатель </w:t>
      </w:r>
      <w:proofErr w:type="spellStart"/>
      <w:r>
        <w:t>Стецовская</w:t>
      </w:r>
      <w:proofErr w:type="spellEnd"/>
      <w:proofErr w:type="gramEnd"/>
      <w:r>
        <w:t xml:space="preserve"> </w:t>
      </w:r>
      <w:proofErr w:type="gramStart"/>
      <w:r>
        <w:t xml:space="preserve">Н.С.), в театрализованных кружках «Путешествие в сказку» (воспитатель Цыганова  Т.И.) и «Золотой ключик» (музыкальный руководитель Нечаева Т.Г.), клуб заботливых родителей «Учимся красиво говорить» (учитель-логопед </w:t>
      </w:r>
      <w:proofErr w:type="spellStart"/>
      <w:r>
        <w:t>Урбонавичене</w:t>
      </w:r>
      <w:proofErr w:type="spellEnd"/>
      <w:r>
        <w:t xml:space="preserve"> Н.В.) В детсаду ведётся углублённая работа по театрализованной деятельности, в которой участвуют родители воспитанников, играют в спектаклях вместе с детьми и педагогами.</w:t>
      </w:r>
      <w:proofErr w:type="gramEnd"/>
      <w:r>
        <w:t xml:space="preserve"> Родители помогают готовить атрибуты, шить костюмы для праздников. В 2014-2015 году в детсаду проводились такие мероприятия как:</w:t>
      </w:r>
    </w:p>
    <w:p w:rsidR="0065653E" w:rsidRDefault="0065653E" w:rsidP="0065653E">
      <w:pPr>
        <w:pStyle w:val="a3"/>
        <w:spacing w:before="0" w:beforeAutospacing="0" w:after="0" w:afterAutospacing="0"/>
        <w:jc w:val="both"/>
      </w:pPr>
      <w:r>
        <w:t>-  неделя игрушки и игры;</w:t>
      </w:r>
    </w:p>
    <w:p w:rsidR="0065653E" w:rsidRDefault="0065653E" w:rsidP="0065653E">
      <w:pPr>
        <w:pStyle w:val="a3"/>
        <w:spacing w:before="0" w:beforeAutospacing="0" w:after="0" w:afterAutospacing="0"/>
        <w:jc w:val="both"/>
      </w:pPr>
      <w:r>
        <w:t>- неделя доброты;</w:t>
      </w:r>
    </w:p>
    <w:p w:rsidR="0065653E" w:rsidRDefault="0065653E" w:rsidP="0065653E">
      <w:pPr>
        <w:pStyle w:val="a3"/>
        <w:spacing w:before="0" w:beforeAutospacing="0" w:after="0" w:afterAutospacing="0"/>
        <w:jc w:val="both"/>
      </w:pPr>
      <w:r>
        <w:t xml:space="preserve"> - неделя театра;</w:t>
      </w:r>
    </w:p>
    <w:p w:rsidR="0065653E" w:rsidRDefault="0065653E" w:rsidP="0065653E">
      <w:pPr>
        <w:pStyle w:val="a3"/>
        <w:spacing w:before="0" w:beforeAutospacing="0" w:after="0" w:afterAutospacing="0"/>
        <w:jc w:val="both"/>
      </w:pPr>
      <w:r>
        <w:t xml:space="preserve">- масленица; </w:t>
      </w:r>
    </w:p>
    <w:p w:rsidR="0065653E" w:rsidRDefault="0065653E" w:rsidP="0065653E">
      <w:pPr>
        <w:pStyle w:val="a3"/>
        <w:spacing w:before="0" w:beforeAutospacing="0" w:after="0" w:afterAutospacing="0"/>
        <w:jc w:val="both"/>
      </w:pPr>
      <w:r>
        <w:t xml:space="preserve">- праздник осени; </w:t>
      </w:r>
    </w:p>
    <w:p w:rsidR="0065653E" w:rsidRDefault="0065653E" w:rsidP="0065653E">
      <w:pPr>
        <w:pStyle w:val="a3"/>
        <w:spacing w:before="0" w:beforeAutospacing="0" w:after="0" w:afterAutospacing="0"/>
        <w:jc w:val="both"/>
      </w:pPr>
      <w:r>
        <w:t>- зимние забавы;</w:t>
      </w:r>
    </w:p>
    <w:p w:rsidR="0065653E" w:rsidRDefault="0065653E" w:rsidP="0065653E">
      <w:pPr>
        <w:pStyle w:val="a3"/>
        <w:spacing w:before="0" w:beforeAutospacing="0" w:after="0" w:afterAutospacing="0"/>
        <w:jc w:val="both"/>
      </w:pPr>
      <w:r>
        <w:t>- неделя здоровья.</w:t>
      </w:r>
    </w:p>
    <w:p w:rsidR="0065653E" w:rsidRDefault="0065653E" w:rsidP="0065653E">
      <w:pPr>
        <w:pStyle w:val="a3"/>
        <w:spacing w:before="0" w:beforeAutospacing="0" w:after="0" w:afterAutospacing="0" w:line="360" w:lineRule="auto"/>
        <w:jc w:val="both"/>
      </w:pPr>
    </w:p>
    <w:p w:rsidR="0065653E" w:rsidRDefault="0065653E" w:rsidP="0065653E">
      <w:pPr>
        <w:pStyle w:val="a3"/>
        <w:spacing w:before="0" w:beforeAutospacing="0" w:after="0" w:afterAutospacing="0"/>
        <w:jc w:val="both"/>
      </w:pPr>
      <w:r>
        <w:t xml:space="preserve">Педагоги  принимали участие в районном конкурсе «Эрудит». </w:t>
      </w:r>
      <w:r w:rsidRPr="0039395D">
        <w:t>На районном</w:t>
      </w:r>
      <w:r>
        <w:t xml:space="preserve"> уровне наши дети вместе с родителями приняли участие в спортивном соревновании «Папа</w:t>
      </w:r>
      <w:proofErr w:type="gramStart"/>
      <w:r>
        <w:t xml:space="preserve"> ,</w:t>
      </w:r>
      <w:proofErr w:type="gramEnd"/>
      <w:r>
        <w:t xml:space="preserve"> мама и я  - спортивная семья»; в празднике «Минутки славы» ( посвящённое 70-летию Победы). Принимали участие в международном фестивале «</w:t>
      </w:r>
      <w:proofErr w:type="spellStart"/>
      <w:r>
        <w:t>Вуокса</w:t>
      </w:r>
      <w:proofErr w:type="spellEnd"/>
      <w:r>
        <w:t xml:space="preserve">», в различных конкурсах на городском уровне – «Мир танца», «Весенние нотки», в праздничном  городском концерте, посвящённом 70-летию Победы, в </w:t>
      </w:r>
      <w:proofErr w:type="spellStart"/>
      <w:r>
        <w:t>Лермонтовских</w:t>
      </w:r>
      <w:proofErr w:type="spellEnd"/>
      <w:r>
        <w:t xml:space="preserve"> чтениях (в городской библиотеке – чтение стихов, выставки детских работ и др.). Много мероприятий в МБДОУ было посвящено празднованию Великой Победы – встреча с ветеранами и праздничный концерт с чаепитием, встречи с ветеранами, выставки детских работ (совместно с родителями )</w:t>
      </w:r>
      <w:proofErr w:type="gramStart"/>
      <w:r>
        <w:t>,п</w:t>
      </w:r>
      <w:proofErr w:type="gramEnd"/>
      <w:r>
        <w:t xml:space="preserve">раздничное оформление МБДОУ  и т.д. Принимали участие в шествии бессмертного полка все участники образовательных отношений. Тематические </w:t>
      </w:r>
      <w:proofErr w:type="gramStart"/>
      <w:r>
        <w:t>праздники</w:t>
      </w:r>
      <w:proofErr w:type="gramEnd"/>
      <w:r>
        <w:t xml:space="preserve"> посвящённые Дню защитника Отечества проводились в  феврале, совместно с </w:t>
      </w:r>
      <w:r>
        <w:lastRenderedPageBreak/>
        <w:t>военнослужащими проведён спортивный праздник. В городском парке дети приняли участие в празднике встречи Нового года  с участием 2-х Дедов Морозов (со стороны России и Финляндии). Интересно и содержательно прошли праздники Новый год , 8 Марта, выпускные праздники в 2-х группах.</w:t>
      </w:r>
    </w:p>
    <w:p w:rsidR="0065653E" w:rsidRDefault="0065653E" w:rsidP="0065653E">
      <w:pPr>
        <w:pStyle w:val="a3"/>
        <w:spacing w:before="0" w:beforeAutospacing="0" w:after="0" w:afterAutospacing="0"/>
        <w:ind w:firstLine="708"/>
        <w:jc w:val="both"/>
        <w:rPr>
          <w:rStyle w:val="FontStyle15"/>
          <w:b w:val="0"/>
        </w:rPr>
      </w:pPr>
      <w:r>
        <w:rPr>
          <w:rStyle w:val="FontStyle15"/>
          <w:b w:val="0"/>
        </w:rPr>
        <w:t>Р</w:t>
      </w:r>
      <w:r w:rsidRPr="00B3102A">
        <w:rPr>
          <w:rStyle w:val="FontStyle15"/>
          <w:b w:val="0"/>
        </w:rPr>
        <w:t>абота коллектива была направлена на эффективную и качественную подготовку ребенка к школе. Был использован достаточно большой арсенал средств, которыми располагает педагогический коллектив и родители для создания оптимальных условий развития ребенка и качественной его подготовки к школьной жизни,  обеспечения успешности каждому ребенк</w:t>
      </w:r>
      <w:r>
        <w:rPr>
          <w:rStyle w:val="FontStyle15"/>
          <w:b w:val="0"/>
        </w:rPr>
        <w:t>у.</w:t>
      </w:r>
    </w:p>
    <w:p w:rsidR="0065653E" w:rsidRDefault="0065653E" w:rsidP="0065653E">
      <w:pPr>
        <w:pStyle w:val="a3"/>
        <w:spacing w:before="0" w:beforeAutospacing="0" w:after="0" w:afterAutospacing="0"/>
        <w:ind w:firstLine="708"/>
        <w:jc w:val="both"/>
      </w:pPr>
      <w:r w:rsidRPr="00A01A8A">
        <w:t>МБДОУ выпустило в школу  35  детей (из общеразвивающей группы 20  и 15 детей из группы компенсирующей направленности для детей с тяжёлыми нарушениями речи).</w:t>
      </w:r>
    </w:p>
    <w:p w:rsidR="0065653E" w:rsidRPr="00A80A5A" w:rsidRDefault="0065653E" w:rsidP="0065653E">
      <w:pPr>
        <w:spacing w:after="0" w:line="240" w:lineRule="auto"/>
        <w:ind w:firstLine="708"/>
        <w:jc w:val="both"/>
        <w:rPr>
          <w:rStyle w:val="FontStyle15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FontStyle15"/>
          <w:rFonts w:ascii="Times New Roman" w:hAnsi="Times New Roman"/>
          <w:b w:val="0"/>
          <w:sz w:val="24"/>
          <w:szCs w:val="24"/>
        </w:rPr>
        <w:t>В МБДОУ 15 детей посещают группу</w:t>
      </w:r>
      <w:r w:rsidRPr="00A80A5A">
        <w:rPr>
          <w:rStyle w:val="FontStyle15"/>
          <w:rFonts w:ascii="Times New Roman" w:hAnsi="Times New Roman"/>
          <w:b w:val="0"/>
          <w:sz w:val="24"/>
          <w:szCs w:val="24"/>
        </w:rPr>
        <w:t xml:space="preserve"> компенсирующей направленности</w:t>
      </w:r>
      <w:r>
        <w:rPr>
          <w:rStyle w:val="FontStyle15"/>
          <w:rFonts w:ascii="Times New Roman" w:hAnsi="Times New Roman"/>
          <w:b w:val="0"/>
          <w:sz w:val="24"/>
          <w:szCs w:val="24"/>
        </w:rPr>
        <w:t xml:space="preserve"> для детей с тяжелыми нарушениями речи</w:t>
      </w:r>
      <w:r w:rsidRPr="00A80A5A">
        <w:rPr>
          <w:rStyle w:val="FontStyle15"/>
          <w:rFonts w:ascii="Times New Roman" w:hAnsi="Times New Roman"/>
          <w:b w:val="0"/>
          <w:sz w:val="24"/>
          <w:szCs w:val="24"/>
        </w:rPr>
        <w:t xml:space="preserve">. </w:t>
      </w:r>
      <w:r>
        <w:rPr>
          <w:rStyle w:val="FontStyle15"/>
          <w:rFonts w:ascii="Times New Roman" w:hAnsi="Times New Roman"/>
          <w:b w:val="0"/>
          <w:sz w:val="24"/>
          <w:szCs w:val="24"/>
        </w:rPr>
        <w:t>С</w:t>
      </w:r>
      <w:r w:rsidRPr="00A80A5A">
        <w:rPr>
          <w:rStyle w:val="FontStyle15"/>
          <w:rFonts w:ascii="Times New Roman" w:hAnsi="Times New Roman"/>
          <w:b w:val="0"/>
          <w:sz w:val="24"/>
          <w:szCs w:val="24"/>
        </w:rPr>
        <w:t>оставлена и утверждена коррекционная  программа с учетом ФГОС</w:t>
      </w:r>
      <w:r>
        <w:rPr>
          <w:rStyle w:val="FontStyle15"/>
          <w:rFonts w:ascii="Times New Roman" w:hAnsi="Times New Roman"/>
          <w:b w:val="0"/>
          <w:sz w:val="24"/>
          <w:szCs w:val="24"/>
        </w:rPr>
        <w:t xml:space="preserve"> (федеральные государственные образовательные требования).</w:t>
      </w:r>
      <w:r w:rsidRPr="00A80A5A">
        <w:rPr>
          <w:rStyle w:val="FontStyle15"/>
          <w:rFonts w:ascii="Times New Roman" w:hAnsi="Times New Roman"/>
          <w:b w:val="0"/>
          <w:sz w:val="24"/>
          <w:szCs w:val="24"/>
        </w:rPr>
        <w:t xml:space="preserve"> </w:t>
      </w:r>
    </w:p>
    <w:p w:rsidR="0065653E" w:rsidRDefault="0065653E" w:rsidP="0065653E">
      <w:pPr>
        <w:spacing w:after="0" w:line="240" w:lineRule="auto"/>
        <w:jc w:val="both"/>
        <w:rPr>
          <w:rStyle w:val="FontStyle15"/>
          <w:rFonts w:ascii="Times New Roman" w:hAnsi="Times New Roman"/>
          <w:b w:val="0"/>
          <w:sz w:val="24"/>
          <w:szCs w:val="24"/>
        </w:rPr>
      </w:pPr>
      <w:r w:rsidRPr="00A80A5A">
        <w:rPr>
          <w:rStyle w:val="FontStyle15"/>
          <w:rFonts w:ascii="Times New Roman" w:hAnsi="Times New Roman"/>
          <w:b w:val="0"/>
          <w:sz w:val="24"/>
          <w:szCs w:val="24"/>
        </w:rPr>
        <w:t>Логопедическая помощь детям с нарушениями речи осуществляется комплексно и направлена на взаимосвязанное формирование всех компонентов речевой системы: лексики, грамматики, звукопроизношения.</w:t>
      </w:r>
      <w:r w:rsidRPr="00A80A5A">
        <w:rPr>
          <w:rStyle w:val="FontStyle15"/>
          <w:rFonts w:ascii="Times New Roman" w:hAnsi="Times New Roman"/>
          <w:b w:val="0"/>
          <w:sz w:val="24"/>
          <w:szCs w:val="24"/>
        </w:rPr>
        <w:tab/>
        <w:t xml:space="preserve">В </w:t>
      </w:r>
      <w:r>
        <w:rPr>
          <w:rStyle w:val="FontStyle15"/>
          <w:rFonts w:ascii="Times New Roman" w:hAnsi="Times New Roman"/>
          <w:b w:val="0"/>
          <w:sz w:val="24"/>
          <w:szCs w:val="24"/>
        </w:rPr>
        <w:t>МБ</w:t>
      </w:r>
      <w:r w:rsidRPr="00A80A5A">
        <w:rPr>
          <w:rStyle w:val="FontStyle15"/>
          <w:rFonts w:ascii="Times New Roman" w:hAnsi="Times New Roman"/>
          <w:b w:val="0"/>
          <w:sz w:val="24"/>
          <w:szCs w:val="24"/>
        </w:rPr>
        <w:t>ДОУ работает психолого-медико-педагогическая комиссия. Заключен договор с  Центром диагностики и консультирования г. Выборг.</w:t>
      </w:r>
    </w:p>
    <w:p w:rsidR="0065653E" w:rsidRPr="00DC6798" w:rsidRDefault="0065653E" w:rsidP="0065653E">
      <w:pPr>
        <w:spacing w:after="0" w:line="240" w:lineRule="auto"/>
        <w:jc w:val="both"/>
        <w:rPr>
          <w:rStyle w:val="FontStyle15"/>
          <w:rFonts w:ascii="Times New Roman" w:hAnsi="Times New Roman"/>
          <w:b w:val="0"/>
          <w:color w:val="FF0000"/>
          <w:sz w:val="24"/>
          <w:szCs w:val="24"/>
        </w:rPr>
      </w:pPr>
    </w:p>
    <w:p w:rsidR="0065653E" w:rsidRDefault="0065653E" w:rsidP="0065653E">
      <w:pPr>
        <w:spacing w:line="240" w:lineRule="auto"/>
        <w:jc w:val="both"/>
        <w:rPr>
          <w:rStyle w:val="FontStyle15"/>
          <w:rFonts w:ascii="Times New Roman" w:hAnsi="Times New Roman"/>
          <w:b w:val="0"/>
          <w:sz w:val="24"/>
          <w:szCs w:val="24"/>
        </w:rPr>
      </w:pPr>
      <w:r>
        <w:rPr>
          <w:rStyle w:val="FontStyle15"/>
          <w:rFonts w:ascii="Times New Roman" w:hAnsi="Times New Roman"/>
          <w:b w:val="0"/>
          <w:sz w:val="24"/>
          <w:szCs w:val="24"/>
        </w:rPr>
        <w:tab/>
        <w:t>В группе</w:t>
      </w:r>
      <w:r w:rsidRPr="00A80A5A">
        <w:rPr>
          <w:rStyle w:val="FontStyle15"/>
          <w:rFonts w:ascii="Times New Roman" w:hAnsi="Times New Roman"/>
          <w:b w:val="0"/>
          <w:sz w:val="24"/>
          <w:szCs w:val="24"/>
        </w:rPr>
        <w:t xml:space="preserve"> компенсирующей направленности богатая развивающая среда, созданная с помощью администрации, педагогов и родителей. Для детей обеспечена возможность контактировать со сверстниками, свободно обсуждать интересующие их вопросы, удовлетворять потребности в самовыражении, творчестве. Система специальной организации процесса развития и коррекции речевых способностей у детей с речевыми нарушениями была профессионально осмыслена, обобщена   и представлена для коллективного обсуждения на педсовете. </w:t>
      </w:r>
    </w:p>
    <w:p w:rsidR="0065653E" w:rsidRPr="00EB5A8C" w:rsidRDefault="0065653E" w:rsidP="0065653E">
      <w:pPr>
        <w:spacing w:line="240" w:lineRule="auto"/>
        <w:ind w:firstLine="708"/>
        <w:jc w:val="both"/>
        <w:rPr>
          <w:rFonts w:ascii="Times New Roman" w:hAnsi="Times New Roman" w:cs="MS Reference Sans Serif"/>
          <w:bCs/>
          <w:spacing w:val="-10"/>
          <w:sz w:val="24"/>
          <w:szCs w:val="24"/>
        </w:rPr>
      </w:pPr>
      <w:r w:rsidRPr="00A01A8A">
        <w:rPr>
          <w:rFonts w:ascii="Times New Roman" w:eastAsia="Times New Roman" w:hAnsi="Times New Roman"/>
          <w:sz w:val="24"/>
          <w:szCs w:val="24"/>
          <w:lang w:eastAsia="ru-RU"/>
        </w:rPr>
        <w:t>У детей сформирована мотивационная,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1A8A">
        <w:rPr>
          <w:rFonts w:ascii="Times New Roman" w:eastAsia="Times New Roman" w:hAnsi="Times New Roman"/>
          <w:sz w:val="24"/>
          <w:szCs w:val="24"/>
          <w:lang w:eastAsia="ru-RU"/>
        </w:rPr>
        <w:t>волевая,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1A8A">
        <w:rPr>
          <w:rFonts w:ascii="Times New Roman" w:eastAsia="Times New Roman" w:hAnsi="Times New Roman"/>
          <w:sz w:val="24"/>
          <w:szCs w:val="24"/>
          <w:lang w:eastAsia="ru-RU"/>
        </w:rPr>
        <w:t>психологическая, физическая</w:t>
      </w:r>
      <w:proofErr w:type="gramStart"/>
      <w:r w:rsidRPr="00A01A8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01A8A">
        <w:rPr>
          <w:rFonts w:ascii="Times New Roman" w:eastAsia="Times New Roman" w:hAnsi="Times New Roman"/>
          <w:sz w:val="24"/>
          <w:szCs w:val="24"/>
          <w:lang w:eastAsia="ru-RU"/>
        </w:rPr>
        <w:t>умственная и нравственная  готовность к обучению в  школе. Наши воспитанники обладают прекрасными  личностными характеристиками, среди них инициативность, самостоятельность, уверенность в своих силах, положительное отношение к себе и другим, развитое воображение, способность к волевым усилиям, любознательность.</w:t>
      </w:r>
    </w:p>
    <w:p w:rsidR="0065653E" w:rsidRDefault="0065653E" w:rsidP="006565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A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детского сада эмоционально</w:t>
      </w:r>
      <w:r w:rsidRPr="00A01A8A">
        <w:rPr>
          <w:rFonts w:ascii="Times New Roman" w:eastAsia="Times New Roman" w:hAnsi="Times New Roman"/>
          <w:sz w:val="24"/>
          <w:szCs w:val="24"/>
          <w:lang w:eastAsia="ru-RU"/>
        </w:rPr>
        <w:t>, физически и психически развиты, у них сформированы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хорошие коммуникативные способности, </w:t>
      </w:r>
      <w:r w:rsidRPr="00A01A8A">
        <w:rPr>
          <w:rFonts w:ascii="Times New Roman" w:eastAsia="Times New Roman" w:hAnsi="Times New Roman"/>
          <w:sz w:val="24"/>
          <w:szCs w:val="24"/>
          <w:lang w:eastAsia="ru-RU"/>
        </w:rPr>
        <w:t>устойчивость к стрессам, к внешней и внутренней агрессии, сформированы способности, желание учиться.</w:t>
      </w:r>
    </w:p>
    <w:p w:rsidR="0065653E" w:rsidRPr="00C63AE7" w:rsidRDefault="0065653E" w:rsidP="006565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AE7">
        <w:rPr>
          <w:rFonts w:ascii="Times New Roman" w:hAnsi="Times New Roman"/>
          <w:sz w:val="24"/>
          <w:szCs w:val="24"/>
        </w:rPr>
        <w:t xml:space="preserve">Большое внимание уделяется эффективности педагогического процесса и качеству образования ребенка – воспитанию, обучению и развитию способностей в разных видах деятельности. В основе работы с ребенком лежит педагогика </w:t>
      </w:r>
      <w:proofErr w:type="spellStart"/>
      <w:r w:rsidRPr="00C63AE7">
        <w:rPr>
          <w:rFonts w:ascii="Times New Roman" w:hAnsi="Times New Roman"/>
          <w:sz w:val="24"/>
          <w:szCs w:val="24"/>
        </w:rPr>
        <w:t>гу</w:t>
      </w:r>
      <w:r>
        <w:rPr>
          <w:rFonts w:ascii="Times New Roman" w:hAnsi="Times New Roman"/>
          <w:sz w:val="24"/>
          <w:szCs w:val="24"/>
        </w:rPr>
        <w:t>м</w:t>
      </w:r>
      <w:r w:rsidRPr="00C63AE7">
        <w:rPr>
          <w:rFonts w:ascii="Times New Roman" w:hAnsi="Times New Roman"/>
          <w:sz w:val="24"/>
          <w:szCs w:val="24"/>
        </w:rPr>
        <w:t>анизации</w:t>
      </w:r>
      <w:proofErr w:type="spellEnd"/>
      <w:r w:rsidRPr="00C63AE7">
        <w:rPr>
          <w:rFonts w:ascii="Times New Roman" w:hAnsi="Times New Roman"/>
          <w:sz w:val="24"/>
          <w:szCs w:val="24"/>
        </w:rPr>
        <w:t xml:space="preserve">, сотрудничества, взаимопонимания и уважения, содержание образовательного процесса определяется основной общеобразовательной программой МБДОУ «Детский сад №1 города  Светогорска», которая согласована  и принята на педагогическом совете МБДОУ. Программа разработана    с учётом требований </w:t>
      </w:r>
      <w:r w:rsidRPr="00C63AE7">
        <w:rPr>
          <w:rFonts w:ascii="Times New Roman" w:eastAsia="Times New Roman" w:hAnsi="Times New Roman"/>
          <w:sz w:val="24"/>
          <w:szCs w:val="24"/>
          <w:lang w:eastAsia="ru-RU"/>
        </w:rPr>
        <w:t xml:space="preserve">к структуре образовательной программы дошкольного образования; </w:t>
      </w:r>
      <w:proofErr w:type="gramStart"/>
      <w:r w:rsidRPr="00C63AE7">
        <w:rPr>
          <w:rFonts w:ascii="Times New Roman" w:eastAsia="Times New Roman" w:hAnsi="Times New Roman"/>
          <w:sz w:val="24"/>
          <w:szCs w:val="24"/>
          <w:lang w:eastAsia="ru-RU"/>
        </w:rPr>
        <w:t>требований к условиям реализации образовательной</w:t>
      </w:r>
      <w:r w:rsidRPr="00A01A8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дошкольного образования  (к психолого-педагогическим условиям реализации </w:t>
      </w:r>
      <w:r w:rsidRPr="00C63AE7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программы дошкольного образования, к развивающей предметно-пространственной среде, к  кадровым  и финансовым условиям реализации основной образовательной программы дошкольного образования),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3AE7">
        <w:rPr>
          <w:rFonts w:ascii="Times New Roman" w:hAnsi="Times New Roman"/>
          <w:sz w:val="24"/>
          <w:szCs w:val="24"/>
        </w:rPr>
        <w:t>с учетом особенностей психофизического развития и возможностей детей на основе примерной основной общеобразовательной программы дошкольного образования, рекомендованной Министерством образования Российской Федерации и ФГОС -  Программа «ОТ РОЖДЕНИЯ ДО ШКОЛЫ</w:t>
      </w:r>
      <w:proofErr w:type="gramEnd"/>
      <w:r w:rsidRPr="00C63AE7">
        <w:rPr>
          <w:rFonts w:ascii="Times New Roman" w:hAnsi="Times New Roman"/>
          <w:sz w:val="24"/>
          <w:szCs w:val="24"/>
        </w:rPr>
        <w:t xml:space="preserve">» под ред. Н. Е. </w:t>
      </w:r>
      <w:proofErr w:type="spellStart"/>
      <w:r w:rsidRPr="00C63AE7">
        <w:rPr>
          <w:rFonts w:ascii="Times New Roman" w:hAnsi="Times New Roman"/>
          <w:sz w:val="24"/>
          <w:szCs w:val="24"/>
        </w:rPr>
        <w:t>Вераксы</w:t>
      </w:r>
      <w:proofErr w:type="spellEnd"/>
      <w:r w:rsidRPr="00C63AE7">
        <w:rPr>
          <w:rFonts w:ascii="Times New Roman" w:hAnsi="Times New Roman"/>
          <w:sz w:val="24"/>
          <w:szCs w:val="24"/>
        </w:rPr>
        <w:t>, Т. С. Комаровой, М. А.  Васильевой.</w:t>
      </w:r>
    </w:p>
    <w:p w:rsidR="0065653E" w:rsidRPr="00C63AE7" w:rsidRDefault="0065653E" w:rsidP="006565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A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Главными аспектами работы педагогов с детьми является разнообразие видов деятельности, интегрированный подход к образованию, способствующий формированию всесторонне развитого ребенка. </w:t>
      </w:r>
      <w:r w:rsidRPr="00C63AE7">
        <w:rPr>
          <w:rFonts w:ascii="Times New Roman" w:hAnsi="Times New Roman"/>
          <w:bCs/>
          <w:sz w:val="24"/>
          <w:szCs w:val="24"/>
        </w:rPr>
        <w:t xml:space="preserve">В основе </w:t>
      </w:r>
      <w:proofErr w:type="spellStart"/>
      <w:r w:rsidRPr="00C63AE7">
        <w:rPr>
          <w:rFonts w:ascii="Times New Roman" w:hAnsi="Times New Roman"/>
          <w:bCs/>
          <w:sz w:val="24"/>
          <w:szCs w:val="24"/>
        </w:rPr>
        <w:t>воспитательно</w:t>
      </w:r>
      <w:proofErr w:type="spellEnd"/>
      <w:r w:rsidRPr="00C63AE7">
        <w:rPr>
          <w:rFonts w:ascii="Times New Roman" w:hAnsi="Times New Roman"/>
          <w:bCs/>
          <w:sz w:val="24"/>
          <w:szCs w:val="24"/>
        </w:rPr>
        <w:t>-образовательного процесса лежит двухчастная модель образования.</w:t>
      </w:r>
    </w:p>
    <w:p w:rsidR="0065653E" w:rsidRPr="0065653E" w:rsidRDefault="0065653E" w:rsidP="0065653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33F97" wp14:editId="539B3D1A">
                <wp:simplePos x="0" y="0"/>
                <wp:positionH relativeFrom="column">
                  <wp:posOffset>6629400</wp:posOffset>
                </wp:positionH>
                <wp:positionV relativeFrom="paragraph">
                  <wp:posOffset>741680</wp:posOffset>
                </wp:positionV>
                <wp:extent cx="0" cy="457200"/>
                <wp:effectExtent l="13335" t="5715" r="5715" b="1333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58.4pt" to="522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"/>
            </w:pict>
          </mc:Fallback>
        </mc:AlternateContent>
      </w:r>
      <w:r w:rsidRPr="00C45059">
        <w:rPr>
          <w:rFonts w:ascii="Times New Roman" w:hAnsi="Times New Roman"/>
          <w:sz w:val="24"/>
          <w:szCs w:val="24"/>
        </w:rPr>
        <w:t xml:space="preserve">Качество  предоставляемых образовательных услуг в МБДОУ находится на хорошем уровне (мониторинги, диагностические данные и отзывы родителей воспитанников). </w:t>
      </w:r>
    </w:p>
    <w:p w:rsidR="0065653E" w:rsidRPr="0066014D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drawing>
          <wp:anchor distT="0" distB="1905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163830</wp:posOffset>
            </wp:positionV>
            <wp:extent cx="3312160" cy="1524635"/>
            <wp:effectExtent l="0" t="3810" r="5715" b="0"/>
            <wp:wrapSquare wrapText="bothSides"/>
            <wp:docPr id="40" name="Диаграмма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14D">
        <w:rPr>
          <w:rFonts w:ascii="Times New Roman" w:hAnsi="Times New Roman"/>
          <w:b/>
          <w:color w:val="7030A0"/>
          <w:sz w:val="24"/>
          <w:szCs w:val="24"/>
        </w:rPr>
        <w:t>Познавательное развитие</w:t>
      </w:r>
    </w:p>
    <w:p w:rsidR="0065653E" w:rsidRPr="0066014D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 w:rsidRPr="0066014D">
        <w:rPr>
          <w:rFonts w:ascii="Times New Roman" w:hAnsi="Times New Roman"/>
          <w:sz w:val="24"/>
          <w:szCs w:val="24"/>
        </w:rPr>
        <w:t>Младший возраст, сентябрь 2014г.</w:t>
      </w:r>
    </w:p>
    <w:p w:rsidR="0065653E" w:rsidRDefault="0065653E" w:rsidP="0065653E">
      <w:pPr>
        <w:spacing w:after="0"/>
        <w:jc w:val="center"/>
        <w:rPr>
          <w:sz w:val="36"/>
          <w:szCs w:val="36"/>
        </w:rPr>
      </w:pPr>
    </w:p>
    <w:p w:rsidR="0065653E" w:rsidRDefault="0065653E" w:rsidP="0065653E">
      <w:pPr>
        <w:spacing w:after="0"/>
        <w:jc w:val="center"/>
        <w:rPr>
          <w:sz w:val="36"/>
          <w:szCs w:val="36"/>
        </w:rPr>
      </w:pPr>
    </w:p>
    <w:p w:rsidR="0065653E" w:rsidRDefault="0065653E" w:rsidP="0065653E"/>
    <w:p w:rsidR="0065653E" w:rsidRPr="00E85B0B" w:rsidRDefault="0065653E" w:rsidP="0065653E"/>
    <w:p w:rsidR="0065653E" w:rsidRPr="00E85B0B" w:rsidRDefault="0065653E" w:rsidP="0065653E">
      <w:r>
        <w:rPr>
          <w:noProof/>
          <w:lang w:eastAsia="ru-RU"/>
        </w:rPr>
        <w:drawing>
          <wp:anchor distT="0" distB="1905" distL="114300" distR="114300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111760</wp:posOffset>
            </wp:positionV>
            <wp:extent cx="3222625" cy="1498600"/>
            <wp:effectExtent l="0" t="0" r="0" b="1905"/>
            <wp:wrapSquare wrapText="bothSides"/>
            <wp:docPr id="39" name="Диаграмма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3E" w:rsidRPr="0066014D" w:rsidRDefault="0065653E" w:rsidP="0065653E">
      <w:pPr>
        <w:rPr>
          <w:rFonts w:ascii="Times New Roman" w:hAnsi="Times New Roman"/>
          <w:sz w:val="24"/>
          <w:szCs w:val="24"/>
        </w:rPr>
      </w:pPr>
      <w:r w:rsidRPr="0066014D">
        <w:rPr>
          <w:rFonts w:ascii="Times New Roman" w:hAnsi="Times New Roman"/>
          <w:sz w:val="24"/>
          <w:szCs w:val="24"/>
        </w:rPr>
        <w:t>Младший возраст, май 2015г.</w:t>
      </w:r>
    </w:p>
    <w:p w:rsidR="0065653E" w:rsidRDefault="0065653E" w:rsidP="0065653E"/>
    <w:p w:rsidR="0065653E" w:rsidRDefault="0065653E" w:rsidP="0065653E"/>
    <w:p w:rsidR="0065653E" w:rsidRPr="0066014D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 w:rsidRPr="0066014D">
        <w:rPr>
          <w:rFonts w:ascii="Times New Roman" w:hAnsi="Times New Roman"/>
          <w:b/>
          <w:sz w:val="20"/>
          <w:szCs w:val="20"/>
        </w:rPr>
        <w:t>Выводы:</w:t>
      </w:r>
      <w:r w:rsidRPr="0066014D">
        <w:rPr>
          <w:rFonts w:ascii="Times New Roman" w:hAnsi="Times New Roman"/>
          <w:sz w:val="20"/>
          <w:szCs w:val="20"/>
        </w:rPr>
        <w:t xml:space="preserve"> На начало года показали не высокие показатели по познавательному развитию. К концу учебного года показатели выросли, дети называют домашних и диких животных, умеют находить предметы, называют, что изображено на картинках. Но с некоторыми детьми нужно продолжить индивидуальную работу.</w:t>
      </w:r>
    </w:p>
    <w:p w:rsidR="0065653E" w:rsidRPr="0066014D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drawing>
          <wp:anchor distT="0" distB="1905" distL="114300" distR="114300" simplePos="0" relativeHeight="251662336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66040</wp:posOffset>
            </wp:positionV>
            <wp:extent cx="3253740" cy="1601470"/>
            <wp:effectExtent l="0" t="0" r="5715" b="635"/>
            <wp:wrapSquare wrapText="bothSides"/>
            <wp:docPr id="38" name="Диаграмма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14D">
        <w:rPr>
          <w:rFonts w:ascii="Times New Roman" w:hAnsi="Times New Roman"/>
          <w:b/>
          <w:color w:val="7030A0"/>
          <w:sz w:val="24"/>
          <w:szCs w:val="24"/>
        </w:rPr>
        <w:t>Физическое развитие</w:t>
      </w:r>
    </w:p>
    <w:p w:rsidR="0065653E" w:rsidRPr="0066014D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 w:rsidRPr="0066014D">
        <w:rPr>
          <w:rFonts w:ascii="Times New Roman" w:hAnsi="Times New Roman"/>
          <w:sz w:val="24"/>
          <w:szCs w:val="24"/>
        </w:rPr>
        <w:t>Младший  возраст, сентябрь 2014г.</w:t>
      </w:r>
    </w:p>
    <w:p w:rsidR="0065653E" w:rsidRPr="00B83D13" w:rsidRDefault="0065653E" w:rsidP="0065653E">
      <w:pPr>
        <w:spacing w:after="0"/>
        <w:jc w:val="center"/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Pr="00963AFD" w:rsidRDefault="0065653E" w:rsidP="0065653E">
      <w:pPr>
        <w:rPr>
          <w:sz w:val="36"/>
          <w:szCs w:val="36"/>
        </w:rPr>
      </w:pPr>
    </w:p>
    <w:p w:rsidR="0065653E" w:rsidRPr="00963AFD" w:rsidRDefault="0065653E" w:rsidP="0065653E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1905" distL="114300" distR="114300" simplePos="0" relativeHeight="251663360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411480</wp:posOffset>
            </wp:positionV>
            <wp:extent cx="3129280" cy="1601470"/>
            <wp:effectExtent l="0" t="1270" r="6350" b="0"/>
            <wp:wrapSquare wrapText="bothSides"/>
            <wp:docPr id="37" name="Диаграмма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3E" w:rsidRPr="0066014D" w:rsidRDefault="0065653E" w:rsidP="0065653E">
      <w:pPr>
        <w:rPr>
          <w:rFonts w:ascii="Times New Roman" w:hAnsi="Times New Roman"/>
          <w:sz w:val="24"/>
          <w:szCs w:val="24"/>
        </w:rPr>
      </w:pPr>
      <w:r w:rsidRPr="0066014D">
        <w:rPr>
          <w:rFonts w:ascii="Times New Roman" w:hAnsi="Times New Roman"/>
          <w:sz w:val="24"/>
          <w:szCs w:val="24"/>
        </w:rPr>
        <w:t>Младший возраст, май 2015г.</w:t>
      </w:r>
    </w:p>
    <w:p w:rsidR="0065653E" w:rsidRDefault="0065653E" w:rsidP="0065653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5653E" w:rsidRPr="0066014D" w:rsidRDefault="0065653E" w:rsidP="0065653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6014D">
        <w:rPr>
          <w:rFonts w:ascii="Times New Roman" w:hAnsi="Times New Roman"/>
          <w:b/>
          <w:sz w:val="20"/>
          <w:szCs w:val="20"/>
        </w:rPr>
        <w:t>Выводы:</w:t>
      </w:r>
      <w:r w:rsidRPr="0066014D">
        <w:rPr>
          <w:rFonts w:ascii="Times New Roman" w:hAnsi="Times New Roman"/>
          <w:sz w:val="20"/>
          <w:szCs w:val="20"/>
        </w:rPr>
        <w:t xml:space="preserve">  На начало года физическое развитие детей находится  на недостаточно высоком уровне. Следует обратить внимание на хождение детей по скамейке, на лазание, прыгание, на подбрасывание и  ловлю мяча, на построение в колонну по одному. К концу года ситуация намного  улучшилась по всем показателям.</w:t>
      </w:r>
    </w:p>
    <w:p w:rsidR="0065653E" w:rsidRPr="0066014D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1905" distL="114300" distR="114300" simplePos="0" relativeHeight="251665408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12065</wp:posOffset>
            </wp:positionV>
            <wp:extent cx="3162935" cy="1488440"/>
            <wp:effectExtent l="1270" t="0" r="0" b="2540"/>
            <wp:wrapSquare wrapText="bothSides"/>
            <wp:docPr id="36" name="Диаграмма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14D">
        <w:rPr>
          <w:rFonts w:ascii="Times New Roman" w:hAnsi="Times New Roman"/>
          <w:b/>
          <w:color w:val="7030A0"/>
          <w:sz w:val="24"/>
          <w:szCs w:val="24"/>
        </w:rPr>
        <w:t>Речевое развитие</w:t>
      </w:r>
    </w:p>
    <w:p w:rsidR="0065653E" w:rsidRPr="0066014D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 w:rsidRPr="0066014D">
        <w:rPr>
          <w:rFonts w:ascii="Times New Roman" w:hAnsi="Times New Roman"/>
          <w:sz w:val="24"/>
          <w:szCs w:val="24"/>
        </w:rPr>
        <w:t>Младший возраст, сентябрь 2014г.</w:t>
      </w:r>
    </w:p>
    <w:p w:rsidR="0065653E" w:rsidRPr="00C07A5C" w:rsidRDefault="0065653E" w:rsidP="0065653E">
      <w:pPr>
        <w:spacing w:after="0"/>
        <w:jc w:val="center"/>
        <w:rPr>
          <w:b/>
          <w:color w:val="7030A0"/>
          <w:sz w:val="52"/>
          <w:szCs w:val="52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Pr="00596C70" w:rsidRDefault="0065653E" w:rsidP="0065653E">
      <w:pPr>
        <w:rPr>
          <w:sz w:val="36"/>
          <w:szCs w:val="36"/>
        </w:rPr>
      </w:pPr>
    </w:p>
    <w:p w:rsidR="0065653E" w:rsidRPr="0066014D" w:rsidRDefault="0065653E" w:rsidP="0065653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1905" distL="114300" distR="114300" simplePos="0" relativeHeight="251664384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31115</wp:posOffset>
            </wp:positionV>
            <wp:extent cx="3162935" cy="1683385"/>
            <wp:effectExtent l="1270" t="4445" r="0" b="0"/>
            <wp:wrapSquare wrapText="bothSides"/>
            <wp:docPr id="35" name="Диаграмма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14D">
        <w:rPr>
          <w:rFonts w:ascii="Times New Roman" w:hAnsi="Times New Roman"/>
          <w:sz w:val="24"/>
          <w:szCs w:val="24"/>
        </w:rPr>
        <w:t>Младший возраст, май 2015г.</w:t>
      </w:r>
    </w:p>
    <w:p w:rsidR="0065653E" w:rsidRDefault="0065653E" w:rsidP="0065653E">
      <w:pPr>
        <w:jc w:val="right"/>
        <w:rPr>
          <w:sz w:val="36"/>
          <w:szCs w:val="36"/>
        </w:rPr>
      </w:pPr>
    </w:p>
    <w:p w:rsidR="0065653E" w:rsidRPr="009C58BC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jc w:val="both"/>
        <w:rPr>
          <w:rFonts w:ascii="Times New Roman" w:hAnsi="Times New Roman"/>
          <w:b/>
          <w:sz w:val="20"/>
          <w:szCs w:val="20"/>
        </w:rPr>
      </w:pPr>
    </w:p>
    <w:p w:rsidR="0065653E" w:rsidRPr="0066014D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 w:rsidRPr="0066014D">
        <w:rPr>
          <w:rFonts w:ascii="Times New Roman" w:hAnsi="Times New Roman"/>
          <w:b/>
          <w:sz w:val="20"/>
          <w:szCs w:val="20"/>
        </w:rPr>
        <w:t>Выводы:</w:t>
      </w:r>
      <w:r w:rsidRPr="0066014D">
        <w:rPr>
          <w:rFonts w:ascii="Times New Roman" w:hAnsi="Times New Roman"/>
          <w:sz w:val="20"/>
          <w:szCs w:val="20"/>
        </w:rPr>
        <w:t xml:space="preserve">  На начало года речь у детей ещё не сформирована. Поэтому необходимо проводить индивидуальную работу с детьми младшего возраста (проговаривание слов, совместные игры, называние предметов, рассматривание картинок, чтение худ</w:t>
      </w:r>
      <w:proofErr w:type="gramStart"/>
      <w:r w:rsidRPr="0066014D">
        <w:rPr>
          <w:rFonts w:ascii="Times New Roman" w:hAnsi="Times New Roman"/>
          <w:sz w:val="20"/>
          <w:szCs w:val="20"/>
        </w:rPr>
        <w:t>.</w:t>
      </w:r>
      <w:proofErr w:type="gramEnd"/>
      <w:r w:rsidRPr="0066014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6014D">
        <w:rPr>
          <w:rFonts w:ascii="Times New Roman" w:hAnsi="Times New Roman"/>
          <w:sz w:val="20"/>
          <w:szCs w:val="20"/>
        </w:rPr>
        <w:t>л</w:t>
      </w:r>
      <w:proofErr w:type="gramEnd"/>
      <w:r w:rsidRPr="0066014D">
        <w:rPr>
          <w:rFonts w:ascii="Times New Roman" w:hAnsi="Times New Roman"/>
          <w:sz w:val="20"/>
          <w:szCs w:val="20"/>
        </w:rPr>
        <w:t>итературы и т д.) К концу учебного года высокий и средний уровень увеличился, а низкий уменьши</w:t>
      </w:r>
    </w:p>
    <w:p w:rsidR="0065653E" w:rsidRPr="0066014D" w:rsidRDefault="0065653E" w:rsidP="0065653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1905" distL="114300" distR="114300" simplePos="0" relativeHeight="251667456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251460</wp:posOffset>
            </wp:positionV>
            <wp:extent cx="3500755" cy="1544955"/>
            <wp:effectExtent l="1270" t="0" r="3175" b="0"/>
            <wp:wrapSquare wrapText="bothSides"/>
            <wp:docPr id="34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14D">
        <w:rPr>
          <w:rFonts w:ascii="Times New Roman" w:hAnsi="Times New Roman"/>
          <w:b/>
          <w:color w:val="7030A0"/>
          <w:sz w:val="24"/>
          <w:szCs w:val="24"/>
        </w:rPr>
        <w:t>Художественно-эстетическое развитие</w:t>
      </w:r>
    </w:p>
    <w:p w:rsidR="0065653E" w:rsidRPr="0066014D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 w:rsidRPr="0066014D">
        <w:rPr>
          <w:rFonts w:ascii="Times New Roman" w:hAnsi="Times New Roman"/>
          <w:sz w:val="24"/>
          <w:szCs w:val="24"/>
        </w:rPr>
        <w:t>Младший возраст, сентябрь 2014г.</w:t>
      </w:r>
    </w:p>
    <w:p w:rsidR="0065653E" w:rsidRDefault="0065653E" w:rsidP="0065653E">
      <w:pPr>
        <w:rPr>
          <w:sz w:val="36"/>
          <w:szCs w:val="36"/>
        </w:rPr>
      </w:pPr>
    </w:p>
    <w:p w:rsidR="0065653E" w:rsidRPr="007B4F02" w:rsidRDefault="0065653E" w:rsidP="0065653E">
      <w:pPr>
        <w:rPr>
          <w:sz w:val="36"/>
          <w:szCs w:val="36"/>
        </w:rPr>
      </w:pPr>
    </w:p>
    <w:p w:rsidR="0065653E" w:rsidRPr="007B4F02" w:rsidRDefault="0065653E" w:rsidP="0065653E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1905" distL="114300" distR="114300" simplePos="0" relativeHeight="251666432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297180</wp:posOffset>
            </wp:positionV>
            <wp:extent cx="3418840" cy="1634490"/>
            <wp:effectExtent l="0" t="6350" r="3175" b="0"/>
            <wp:wrapSquare wrapText="bothSides"/>
            <wp:docPr id="33" name="Диаграмм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3E" w:rsidRPr="0066014D" w:rsidRDefault="0065653E" w:rsidP="0065653E">
      <w:pPr>
        <w:rPr>
          <w:rFonts w:ascii="Times New Roman" w:hAnsi="Times New Roman"/>
          <w:sz w:val="24"/>
          <w:szCs w:val="24"/>
        </w:rPr>
      </w:pPr>
      <w:r w:rsidRPr="0066014D">
        <w:rPr>
          <w:rFonts w:ascii="Times New Roman" w:hAnsi="Times New Roman"/>
          <w:sz w:val="24"/>
          <w:szCs w:val="24"/>
        </w:rPr>
        <w:t>Младший возраст, май 2015г.</w:t>
      </w:r>
    </w:p>
    <w:p w:rsidR="0065653E" w:rsidRDefault="0065653E" w:rsidP="0065653E">
      <w:pPr>
        <w:tabs>
          <w:tab w:val="left" w:pos="3075"/>
        </w:tabs>
        <w:rPr>
          <w:sz w:val="36"/>
          <w:szCs w:val="36"/>
        </w:rPr>
      </w:pPr>
    </w:p>
    <w:p w:rsidR="0065653E" w:rsidRPr="00BF420B" w:rsidRDefault="0065653E" w:rsidP="0065653E">
      <w:pPr>
        <w:rPr>
          <w:sz w:val="36"/>
          <w:szCs w:val="36"/>
        </w:rPr>
      </w:pPr>
    </w:p>
    <w:p w:rsidR="0065653E" w:rsidRPr="00BF420B" w:rsidRDefault="0065653E" w:rsidP="0065653E">
      <w:pPr>
        <w:rPr>
          <w:sz w:val="36"/>
          <w:szCs w:val="36"/>
        </w:rPr>
      </w:pPr>
    </w:p>
    <w:p w:rsidR="0065653E" w:rsidRPr="0066014D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 w:rsidRPr="0066014D">
        <w:rPr>
          <w:rFonts w:ascii="Times New Roman" w:hAnsi="Times New Roman"/>
          <w:b/>
          <w:sz w:val="20"/>
          <w:szCs w:val="20"/>
        </w:rPr>
        <w:t>Выводы:</w:t>
      </w:r>
      <w:r w:rsidRPr="0066014D">
        <w:rPr>
          <w:rFonts w:ascii="Times New Roman" w:hAnsi="Times New Roman"/>
          <w:sz w:val="20"/>
          <w:szCs w:val="20"/>
        </w:rPr>
        <w:t xml:space="preserve"> К концу учебного года показатели значительно улучшились (выросли высокий и средний уровень развития детей младшего возраста, а низкий уровень снизился). У детей улучшились знания, умения и навыки по </w:t>
      </w:r>
      <w:proofErr w:type="gramStart"/>
      <w:r w:rsidRPr="0066014D">
        <w:rPr>
          <w:rFonts w:ascii="Times New Roman" w:hAnsi="Times New Roman"/>
          <w:sz w:val="20"/>
          <w:szCs w:val="20"/>
        </w:rPr>
        <w:t>ИЗО</w:t>
      </w:r>
      <w:proofErr w:type="gramEnd"/>
      <w:r w:rsidRPr="0066014D">
        <w:rPr>
          <w:rFonts w:ascii="Times New Roman" w:hAnsi="Times New Roman"/>
          <w:sz w:val="20"/>
          <w:szCs w:val="20"/>
        </w:rPr>
        <w:t xml:space="preserve"> деятельности, появились элементы конструктивно-модельной деятельности. Дети с удовольствием посещают музыкальные занятия, им очень нравиться петь, танцевать, играть на музыкальных инструментах.</w:t>
      </w:r>
    </w:p>
    <w:p w:rsidR="0065653E" w:rsidRPr="0066014D" w:rsidRDefault="0065653E" w:rsidP="0065653E">
      <w:pPr>
        <w:tabs>
          <w:tab w:val="left" w:pos="8520"/>
        </w:tabs>
        <w:spacing w:after="0"/>
        <w:rPr>
          <w:rFonts w:ascii="Times New Roman" w:hAnsi="Times New Roman"/>
          <w:sz w:val="24"/>
          <w:szCs w:val="24"/>
        </w:rPr>
      </w:pPr>
      <w:r w:rsidRPr="0066014D">
        <w:rPr>
          <w:rFonts w:ascii="Times New Roman" w:hAnsi="Times New Roman"/>
          <w:b/>
          <w:color w:val="7030A0"/>
          <w:sz w:val="24"/>
          <w:szCs w:val="24"/>
        </w:rPr>
        <w:lastRenderedPageBreak/>
        <w:t>Социально-коммуникативное развитие</w:t>
      </w:r>
    </w:p>
    <w:p w:rsidR="0065653E" w:rsidRPr="0066014D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1905" distL="114300" distR="114300" simplePos="0" relativeHeight="251669504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45085</wp:posOffset>
            </wp:positionV>
            <wp:extent cx="3656965" cy="1680845"/>
            <wp:effectExtent l="2540" t="635" r="0" b="0"/>
            <wp:wrapSquare wrapText="bothSides"/>
            <wp:docPr id="32" name="Диаграмма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14D">
        <w:rPr>
          <w:rFonts w:ascii="Times New Roman" w:hAnsi="Times New Roman"/>
          <w:sz w:val="24"/>
          <w:szCs w:val="24"/>
        </w:rPr>
        <w:t>Младший возраст, сентябрь 2014г.</w:t>
      </w:r>
    </w:p>
    <w:p w:rsidR="0065653E" w:rsidRDefault="0065653E" w:rsidP="0065653E">
      <w:pPr>
        <w:spacing w:after="0"/>
        <w:jc w:val="center"/>
        <w:rPr>
          <w:sz w:val="36"/>
          <w:szCs w:val="36"/>
        </w:rPr>
      </w:pPr>
    </w:p>
    <w:p w:rsidR="0065653E" w:rsidRDefault="0065653E" w:rsidP="0065653E">
      <w:pPr>
        <w:spacing w:after="0"/>
        <w:jc w:val="center"/>
        <w:rPr>
          <w:b/>
          <w:color w:val="7030A0"/>
          <w:sz w:val="52"/>
          <w:szCs w:val="52"/>
        </w:rPr>
      </w:pPr>
    </w:p>
    <w:p w:rsidR="0065653E" w:rsidRDefault="0065653E" w:rsidP="0065653E">
      <w:pPr>
        <w:jc w:val="right"/>
        <w:rPr>
          <w:sz w:val="36"/>
          <w:szCs w:val="36"/>
        </w:rPr>
      </w:pPr>
    </w:p>
    <w:p w:rsidR="0065653E" w:rsidRPr="00052145" w:rsidRDefault="0065653E" w:rsidP="0065653E">
      <w:pPr>
        <w:rPr>
          <w:sz w:val="36"/>
          <w:szCs w:val="36"/>
        </w:rPr>
      </w:pPr>
    </w:p>
    <w:p w:rsidR="0065653E" w:rsidRPr="0066014D" w:rsidRDefault="0065653E" w:rsidP="0065653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1905" distL="114300" distR="114300" simplePos="0" relativeHeight="251668480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46990</wp:posOffset>
            </wp:positionV>
            <wp:extent cx="3689350" cy="1824355"/>
            <wp:effectExtent l="2540" t="0" r="0" b="5715"/>
            <wp:wrapSquare wrapText="bothSides"/>
            <wp:docPr id="31" name="Диаграмма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14D">
        <w:rPr>
          <w:rFonts w:ascii="Times New Roman" w:hAnsi="Times New Roman"/>
          <w:sz w:val="24"/>
          <w:szCs w:val="24"/>
        </w:rPr>
        <w:t>Младший возраст, май 2015г.</w:t>
      </w: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Pr="0066014D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 w:rsidRPr="0066014D">
        <w:rPr>
          <w:rFonts w:ascii="Times New Roman" w:hAnsi="Times New Roman"/>
          <w:b/>
          <w:sz w:val="20"/>
          <w:szCs w:val="20"/>
        </w:rPr>
        <w:t>Выводы:</w:t>
      </w:r>
      <w:r w:rsidRPr="0066014D">
        <w:rPr>
          <w:rFonts w:ascii="Times New Roman" w:hAnsi="Times New Roman"/>
          <w:sz w:val="20"/>
          <w:szCs w:val="20"/>
        </w:rPr>
        <w:t xml:space="preserve"> На начало года дети мало разговаривали, общались друг с другом жестами, мимикой. Плохо шли на контакт </w:t>
      </w:r>
      <w:proofErr w:type="gramStart"/>
      <w:r w:rsidRPr="0066014D">
        <w:rPr>
          <w:rFonts w:ascii="Times New Roman" w:hAnsi="Times New Roman"/>
          <w:sz w:val="20"/>
          <w:szCs w:val="20"/>
        </w:rPr>
        <w:t>со</w:t>
      </w:r>
      <w:proofErr w:type="gramEnd"/>
      <w:r w:rsidRPr="0066014D">
        <w:rPr>
          <w:rFonts w:ascii="Times New Roman" w:hAnsi="Times New Roman"/>
          <w:sz w:val="20"/>
          <w:szCs w:val="20"/>
        </w:rPr>
        <w:t xml:space="preserve"> взрослыми. В группе проходил адаптационный период. К концу учебного года дети стали больше общаться друг с другом и с педагогами. Необходимо продолжать проводить с детьми индивидуальную работу (больше играть, читать, рассказывать стихи, </w:t>
      </w:r>
      <w:proofErr w:type="spellStart"/>
      <w:r w:rsidRPr="0066014D">
        <w:rPr>
          <w:rFonts w:ascii="Times New Roman" w:hAnsi="Times New Roman"/>
          <w:sz w:val="20"/>
          <w:szCs w:val="20"/>
        </w:rPr>
        <w:t>потешки</w:t>
      </w:r>
      <w:proofErr w:type="spellEnd"/>
      <w:r w:rsidRPr="0066014D">
        <w:rPr>
          <w:rFonts w:ascii="Times New Roman" w:hAnsi="Times New Roman"/>
          <w:sz w:val="20"/>
          <w:szCs w:val="20"/>
        </w:rPr>
        <w:t xml:space="preserve"> и т.д.)</w:t>
      </w:r>
    </w:p>
    <w:p w:rsidR="0065653E" w:rsidRDefault="0065653E" w:rsidP="0065653E">
      <w:pPr>
        <w:spacing w:after="0"/>
        <w:jc w:val="center"/>
        <w:rPr>
          <w:b/>
          <w:color w:val="7030A0"/>
          <w:sz w:val="52"/>
          <w:szCs w:val="52"/>
        </w:rPr>
      </w:pPr>
      <w:r>
        <w:rPr>
          <w:noProof/>
          <w:lang w:eastAsia="ru-RU"/>
        </w:rPr>
        <w:drawing>
          <wp:anchor distT="0" distB="1905" distL="114300" distR="114300" simplePos="0" relativeHeight="251670528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337820</wp:posOffset>
            </wp:positionV>
            <wp:extent cx="3317875" cy="1885315"/>
            <wp:effectExtent l="2540" t="4445" r="0" b="0"/>
            <wp:wrapSquare wrapText="bothSides"/>
            <wp:docPr id="30" name="Диаграмма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3E" w:rsidRPr="00E279A2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 w:rsidRPr="00E279A2">
        <w:rPr>
          <w:rFonts w:ascii="Times New Roman" w:hAnsi="Times New Roman"/>
          <w:b/>
          <w:color w:val="7030A0"/>
          <w:sz w:val="24"/>
          <w:szCs w:val="24"/>
        </w:rPr>
        <w:t>Познавательное развитие</w:t>
      </w:r>
    </w:p>
    <w:p w:rsidR="0065653E" w:rsidRPr="00E279A2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 w:rsidRPr="00E279A2">
        <w:rPr>
          <w:rFonts w:ascii="Times New Roman" w:hAnsi="Times New Roman"/>
          <w:sz w:val="24"/>
          <w:szCs w:val="24"/>
        </w:rPr>
        <w:t>Средний возраст, сентябрь 2014г.</w:t>
      </w:r>
    </w:p>
    <w:p w:rsidR="0065653E" w:rsidRPr="00832839" w:rsidRDefault="0065653E" w:rsidP="0065653E">
      <w:pPr>
        <w:rPr>
          <w:sz w:val="36"/>
          <w:szCs w:val="36"/>
        </w:rPr>
      </w:pPr>
    </w:p>
    <w:p w:rsidR="0065653E" w:rsidRPr="00832839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tabs>
          <w:tab w:val="left" w:pos="8565"/>
        </w:tabs>
        <w:rPr>
          <w:sz w:val="36"/>
          <w:szCs w:val="36"/>
        </w:rPr>
      </w:pPr>
    </w:p>
    <w:p w:rsidR="0065653E" w:rsidRPr="00E279A2" w:rsidRDefault="0065653E" w:rsidP="0065653E">
      <w:pPr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109855</wp:posOffset>
            </wp:positionV>
            <wp:extent cx="3331210" cy="1757680"/>
            <wp:effectExtent l="5080" t="5080" r="0" b="0"/>
            <wp:wrapSquare wrapText="bothSides"/>
            <wp:docPr id="29" name="Диаграмм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9A2">
        <w:rPr>
          <w:rFonts w:ascii="Times New Roman" w:hAnsi="Times New Roman"/>
          <w:sz w:val="24"/>
          <w:szCs w:val="24"/>
        </w:rPr>
        <w:t>Средний возраст, май 2015г.</w:t>
      </w:r>
    </w:p>
    <w:p w:rsidR="0065653E" w:rsidRDefault="0065653E" w:rsidP="0065653E">
      <w:pPr>
        <w:rPr>
          <w:sz w:val="36"/>
          <w:szCs w:val="36"/>
        </w:rPr>
      </w:pPr>
    </w:p>
    <w:p w:rsidR="0065653E" w:rsidRPr="00832839" w:rsidRDefault="0065653E" w:rsidP="0065653E">
      <w:pPr>
        <w:rPr>
          <w:sz w:val="36"/>
          <w:szCs w:val="36"/>
        </w:rPr>
      </w:pPr>
    </w:p>
    <w:p w:rsidR="0065653E" w:rsidRPr="00E279A2" w:rsidRDefault="0065653E" w:rsidP="0065653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279A2">
        <w:rPr>
          <w:rFonts w:ascii="Times New Roman" w:hAnsi="Times New Roman"/>
          <w:b/>
          <w:sz w:val="20"/>
          <w:szCs w:val="20"/>
        </w:rPr>
        <w:t>Выводы:</w:t>
      </w:r>
      <w:r w:rsidRPr="00E279A2">
        <w:rPr>
          <w:rFonts w:ascii="Times New Roman" w:hAnsi="Times New Roman"/>
          <w:sz w:val="20"/>
          <w:szCs w:val="20"/>
        </w:rPr>
        <w:t xml:space="preserve">  На начало года  диагностика показала, что особое внимание  нужно уделять ориентировке в пространстве, количеству, счёту, знанию геометрических фигур. К концу года показатели улучшились, отсутствует низкий уровень. </w:t>
      </w:r>
    </w:p>
    <w:p w:rsidR="0065653E" w:rsidRPr="00E279A2" w:rsidRDefault="0065653E" w:rsidP="0065653E">
      <w:pPr>
        <w:spacing w:after="0"/>
        <w:ind w:left="708" w:hanging="708"/>
        <w:rPr>
          <w:rFonts w:ascii="Times New Roman" w:hAnsi="Times New Roman"/>
          <w:sz w:val="20"/>
          <w:szCs w:val="20"/>
        </w:rPr>
      </w:pPr>
      <w:r w:rsidRPr="00E279A2">
        <w:rPr>
          <w:rFonts w:ascii="Times New Roman" w:hAnsi="Times New Roman"/>
          <w:sz w:val="20"/>
          <w:szCs w:val="20"/>
        </w:rPr>
        <w:t>Но с некоторыми детьми ещё нужно проводить индивидуальную работу.</w:t>
      </w:r>
    </w:p>
    <w:p w:rsidR="0065653E" w:rsidRPr="00E279A2" w:rsidRDefault="0065653E" w:rsidP="0065653E">
      <w:pPr>
        <w:tabs>
          <w:tab w:val="left" w:pos="8295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1905" distL="114300" distR="114300" simplePos="0" relativeHeight="251672576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-8890</wp:posOffset>
            </wp:positionV>
            <wp:extent cx="3304540" cy="1633220"/>
            <wp:effectExtent l="0" t="0" r="1270" b="2540"/>
            <wp:wrapSquare wrapText="bothSides"/>
            <wp:docPr id="28" name="Диаграмм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9A2">
        <w:rPr>
          <w:rFonts w:ascii="Times New Roman" w:hAnsi="Times New Roman"/>
          <w:b/>
          <w:color w:val="7030A0"/>
          <w:sz w:val="24"/>
          <w:szCs w:val="24"/>
        </w:rPr>
        <w:t>Физическое развитие</w:t>
      </w:r>
    </w:p>
    <w:p w:rsidR="0065653E" w:rsidRPr="00E279A2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 w:rsidRPr="00E279A2">
        <w:rPr>
          <w:rFonts w:ascii="Times New Roman" w:hAnsi="Times New Roman"/>
          <w:sz w:val="24"/>
          <w:szCs w:val="24"/>
        </w:rPr>
        <w:t>Средний возраст, сентябрь 2014г.</w:t>
      </w:r>
    </w:p>
    <w:p w:rsidR="0065653E" w:rsidRDefault="0065653E" w:rsidP="0065653E">
      <w:pPr>
        <w:tabs>
          <w:tab w:val="left" w:pos="8295"/>
        </w:tabs>
        <w:jc w:val="center"/>
        <w:rPr>
          <w:sz w:val="36"/>
          <w:szCs w:val="36"/>
        </w:rPr>
      </w:pPr>
    </w:p>
    <w:p w:rsidR="0065653E" w:rsidRPr="00832839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Pr="00E279A2" w:rsidRDefault="0065653E" w:rsidP="0065653E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1905" distL="114300" distR="114300" simplePos="0" relativeHeight="251673600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24765</wp:posOffset>
            </wp:positionV>
            <wp:extent cx="3336290" cy="1685925"/>
            <wp:effectExtent l="0" t="0" r="0" b="4445"/>
            <wp:wrapSquare wrapText="bothSides"/>
            <wp:docPr id="27" name="Диаграмм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9A2">
        <w:rPr>
          <w:rFonts w:ascii="Times New Roman" w:hAnsi="Times New Roman"/>
          <w:sz w:val="24"/>
          <w:szCs w:val="24"/>
        </w:rPr>
        <w:t>Средний возраст, май 2015г.</w:t>
      </w:r>
    </w:p>
    <w:p w:rsidR="0065653E" w:rsidRPr="00832839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tabs>
          <w:tab w:val="left" w:pos="3195"/>
        </w:tabs>
        <w:rPr>
          <w:sz w:val="36"/>
          <w:szCs w:val="36"/>
        </w:rPr>
      </w:pPr>
    </w:p>
    <w:p w:rsidR="0065653E" w:rsidRPr="00C07A5C" w:rsidRDefault="0065653E" w:rsidP="0065653E">
      <w:pPr>
        <w:rPr>
          <w:sz w:val="36"/>
          <w:szCs w:val="36"/>
        </w:rPr>
      </w:pPr>
    </w:p>
    <w:p w:rsidR="0065653E" w:rsidRPr="00E279A2" w:rsidRDefault="0065653E" w:rsidP="0065653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279A2">
        <w:rPr>
          <w:rFonts w:ascii="Times New Roman" w:hAnsi="Times New Roman"/>
          <w:b/>
          <w:sz w:val="20"/>
          <w:szCs w:val="20"/>
        </w:rPr>
        <w:t>Выводы:</w:t>
      </w:r>
      <w:r w:rsidRPr="00E279A2">
        <w:rPr>
          <w:rFonts w:ascii="Times New Roman" w:hAnsi="Times New Roman"/>
          <w:sz w:val="20"/>
          <w:szCs w:val="20"/>
        </w:rPr>
        <w:t xml:space="preserve">  На начало года физическое развитие детей находится  на недостаточно высоком уровне. Следует обратить внимание на ловлю мяча, подбрасывание и метание, построение в колонну по двое, на движение в заданном направлении. </w:t>
      </w:r>
    </w:p>
    <w:p w:rsidR="0065653E" w:rsidRPr="00E279A2" w:rsidRDefault="0065653E" w:rsidP="0065653E">
      <w:pPr>
        <w:rPr>
          <w:rFonts w:ascii="Times New Roman" w:hAnsi="Times New Roman"/>
          <w:sz w:val="20"/>
          <w:szCs w:val="20"/>
        </w:rPr>
      </w:pPr>
      <w:r w:rsidRPr="00E279A2">
        <w:rPr>
          <w:rFonts w:ascii="Times New Roman" w:hAnsi="Times New Roman"/>
          <w:sz w:val="20"/>
          <w:szCs w:val="20"/>
        </w:rPr>
        <w:t xml:space="preserve">             К концу года ситуация намного улучшилась.  </w:t>
      </w:r>
    </w:p>
    <w:p w:rsidR="0065653E" w:rsidRPr="00E279A2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drawing>
          <wp:anchor distT="0" distB="1905" distL="114300" distR="114300" simplePos="0" relativeHeight="25167462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140970</wp:posOffset>
            </wp:positionV>
            <wp:extent cx="3312795" cy="1677035"/>
            <wp:effectExtent l="3810" t="1270" r="0" b="0"/>
            <wp:wrapSquare wrapText="bothSides"/>
            <wp:docPr id="26" name="Диаграмм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9A2">
        <w:rPr>
          <w:rFonts w:ascii="Times New Roman" w:hAnsi="Times New Roman"/>
          <w:b/>
          <w:color w:val="7030A0"/>
          <w:sz w:val="24"/>
          <w:szCs w:val="24"/>
        </w:rPr>
        <w:t>Речевое развитие</w:t>
      </w:r>
    </w:p>
    <w:p w:rsidR="0065653E" w:rsidRPr="00E279A2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 w:rsidRPr="00E279A2">
        <w:rPr>
          <w:rFonts w:ascii="Times New Roman" w:hAnsi="Times New Roman"/>
          <w:sz w:val="24"/>
          <w:szCs w:val="24"/>
        </w:rPr>
        <w:t>Средний возраст, сентябрь 2014г.</w:t>
      </w:r>
    </w:p>
    <w:p w:rsidR="0065653E" w:rsidRDefault="0065653E" w:rsidP="0065653E">
      <w:pPr>
        <w:jc w:val="right"/>
        <w:rPr>
          <w:sz w:val="36"/>
          <w:szCs w:val="36"/>
        </w:rPr>
      </w:pPr>
    </w:p>
    <w:p w:rsidR="0065653E" w:rsidRDefault="0065653E" w:rsidP="0065653E">
      <w:pPr>
        <w:jc w:val="right"/>
        <w:rPr>
          <w:sz w:val="36"/>
          <w:szCs w:val="36"/>
        </w:rPr>
      </w:pPr>
    </w:p>
    <w:p w:rsidR="0065653E" w:rsidRDefault="0065653E" w:rsidP="0065653E">
      <w:pPr>
        <w:jc w:val="right"/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1905" distL="114300" distR="114300" simplePos="0" relativeHeight="25167564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395605</wp:posOffset>
            </wp:positionV>
            <wp:extent cx="3281045" cy="1586865"/>
            <wp:effectExtent l="0" t="2540" r="1270" b="1270"/>
            <wp:wrapSquare wrapText="bothSides"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3E" w:rsidRPr="00E279A2" w:rsidRDefault="0065653E" w:rsidP="0065653E">
      <w:pPr>
        <w:rPr>
          <w:rFonts w:ascii="Times New Roman" w:hAnsi="Times New Roman"/>
          <w:b/>
          <w:color w:val="7030A0"/>
          <w:sz w:val="24"/>
          <w:szCs w:val="24"/>
        </w:rPr>
      </w:pPr>
      <w:r w:rsidRPr="00E279A2">
        <w:rPr>
          <w:rFonts w:ascii="Times New Roman" w:hAnsi="Times New Roman"/>
          <w:sz w:val="24"/>
          <w:szCs w:val="24"/>
        </w:rPr>
        <w:t>Средний возраст, май 2015г.</w:t>
      </w:r>
    </w:p>
    <w:p w:rsidR="0065653E" w:rsidRPr="00C07A5C" w:rsidRDefault="0065653E" w:rsidP="0065653E">
      <w:pPr>
        <w:tabs>
          <w:tab w:val="left" w:pos="2775"/>
        </w:tabs>
        <w:rPr>
          <w:sz w:val="36"/>
          <w:szCs w:val="36"/>
        </w:rPr>
      </w:pPr>
    </w:p>
    <w:p w:rsidR="0065653E" w:rsidRDefault="0065653E" w:rsidP="0065653E">
      <w:pPr>
        <w:jc w:val="center"/>
        <w:rPr>
          <w:sz w:val="36"/>
          <w:szCs w:val="36"/>
        </w:rPr>
      </w:pPr>
    </w:p>
    <w:p w:rsidR="0065653E" w:rsidRDefault="0065653E" w:rsidP="0065653E">
      <w:pPr>
        <w:jc w:val="center"/>
        <w:rPr>
          <w:sz w:val="36"/>
          <w:szCs w:val="36"/>
        </w:rPr>
      </w:pPr>
    </w:p>
    <w:p w:rsidR="0065653E" w:rsidRPr="00E279A2" w:rsidRDefault="0065653E" w:rsidP="0065653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279A2">
        <w:rPr>
          <w:rFonts w:ascii="Times New Roman" w:hAnsi="Times New Roman"/>
          <w:b/>
          <w:sz w:val="20"/>
          <w:szCs w:val="20"/>
        </w:rPr>
        <w:t>Выводы:</w:t>
      </w:r>
      <w:r w:rsidRPr="00E279A2">
        <w:rPr>
          <w:rFonts w:ascii="Times New Roman" w:hAnsi="Times New Roman"/>
          <w:sz w:val="20"/>
          <w:szCs w:val="20"/>
        </w:rPr>
        <w:t xml:space="preserve">  На начало года многие дети не могли  составить рассказ по сюжетной картинке, не могут пересказать содержание рассказа, путаются с первым звуком в слове, не могут составить предложение. На конец учебного года показатели заметно улучшились от низкого к среднему уровню, а от среднего к высокому уровню развития.</w:t>
      </w:r>
    </w:p>
    <w:p w:rsidR="0065653E" w:rsidRDefault="0065653E" w:rsidP="0065653E">
      <w:pPr>
        <w:spacing w:after="0"/>
        <w:ind w:left="708"/>
        <w:rPr>
          <w:rFonts w:ascii="Times New Roman" w:hAnsi="Times New Roman"/>
          <w:b/>
          <w:color w:val="7030A0"/>
          <w:sz w:val="24"/>
          <w:szCs w:val="24"/>
        </w:rPr>
      </w:pPr>
    </w:p>
    <w:p w:rsidR="0065653E" w:rsidRPr="00E279A2" w:rsidRDefault="0065653E" w:rsidP="0065653E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E279A2">
        <w:rPr>
          <w:rFonts w:ascii="Times New Roman" w:hAnsi="Times New Roman"/>
          <w:b/>
          <w:color w:val="7030A0"/>
          <w:sz w:val="24"/>
          <w:szCs w:val="24"/>
        </w:rPr>
        <w:lastRenderedPageBreak/>
        <w:t>Художественно-эстетическое развитие</w:t>
      </w:r>
      <w:r w:rsidRPr="00E279A2">
        <w:rPr>
          <w:rFonts w:ascii="Times New Roman" w:hAnsi="Times New Roman"/>
          <w:b/>
          <w:noProof/>
          <w:color w:val="7030A0"/>
          <w:sz w:val="24"/>
          <w:szCs w:val="24"/>
          <w:lang w:eastAsia="ru-RU"/>
        </w:rPr>
        <w:t xml:space="preserve"> </w:t>
      </w:r>
    </w:p>
    <w:p w:rsidR="0065653E" w:rsidRPr="00E279A2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drawing>
          <wp:anchor distT="0" distB="1905" distL="114300" distR="114300" simplePos="0" relativeHeight="251676672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55880</wp:posOffset>
            </wp:positionV>
            <wp:extent cx="3213100" cy="1720850"/>
            <wp:effectExtent l="1270" t="1905" r="0" b="1270"/>
            <wp:wrapSquare wrapText="bothSides"/>
            <wp:docPr id="24" name="Диаграм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9A2">
        <w:rPr>
          <w:rFonts w:ascii="Times New Roman" w:hAnsi="Times New Roman"/>
          <w:sz w:val="24"/>
          <w:szCs w:val="24"/>
        </w:rPr>
        <w:t>Средний возраст, сентябрь 2014г.</w:t>
      </w:r>
    </w:p>
    <w:p w:rsidR="0065653E" w:rsidRPr="00C07A5C" w:rsidRDefault="0065653E" w:rsidP="0065653E">
      <w:pPr>
        <w:rPr>
          <w:sz w:val="36"/>
          <w:szCs w:val="36"/>
        </w:rPr>
      </w:pPr>
    </w:p>
    <w:p w:rsidR="0065653E" w:rsidRPr="00C07A5C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Pr="00C07A5C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-1270</wp:posOffset>
            </wp:positionV>
            <wp:extent cx="3336925" cy="158877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9A2">
        <w:rPr>
          <w:rFonts w:ascii="Times New Roman" w:hAnsi="Times New Roman"/>
          <w:sz w:val="24"/>
          <w:szCs w:val="24"/>
        </w:rPr>
        <w:t>Средний возраст, май 2015г.</w:t>
      </w:r>
    </w:p>
    <w:p w:rsidR="0065653E" w:rsidRPr="00E279A2" w:rsidRDefault="0065653E" w:rsidP="0065653E">
      <w:pPr>
        <w:rPr>
          <w:rFonts w:ascii="Times New Roman" w:hAnsi="Times New Roman"/>
          <w:b/>
          <w:color w:val="7030A0"/>
          <w:sz w:val="24"/>
          <w:szCs w:val="24"/>
        </w:rPr>
      </w:pPr>
    </w:p>
    <w:p w:rsidR="0065653E" w:rsidRDefault="0065653E" w:rsidP="0065653E">
      <w:pPr>
        <w:spacing w:after="0"/>
        <w:rPr>
          <w:sz w:val="36"/>
          <w:szCs w:val="36"/>
        </w:rPr>
      </w:pPr>
    </w:p>
    <w:p w:rsidR="0065653E" w:rsidRDefault="0065653E" w:rsidP="0065653E">
      <w:pPr>
        <w:spacing w:after="0"/>
        <w:jc w:val="both"/>
        <w:rPr>
          <w:b/>
          <w:sz w:val="24"/>
          <w:szCs w:val="24"/>
        </w:rPr>
      </w:pPr>
    </w:p>
    <w:p w:rsidR="0065653E" w:rsidRDefault="0065653E" w:rsidP="0065653E">
      <w:pPr>
        <w:spacing w:after="0"/>
        <w:jc w:val="both"/>
        <w:rPr>
          <w:b/>
          <w:sz w:val="24"/>
          <w:szCs w:val="24"/>
        </w:rPr>
      </w:pPr>
    </w:p>
    <w:p w:rsidR="0065653E" w:rsidRDefault="0065653E" w:rsidP="0065653E">
      <w:pPr>
        <w:spacing w:after="0"/>
        <w:jc w:val="both"/>
        <w:rPr>
          <w:b/>
          <w:sz w:val="24"/>
          <w:szCs w:val="24"/>
        </w:rPr>
      </w:pPr>
    </w:p>
    <w:p w:rsidR="0065653E" w:rsidRDefault="0065653E" w:rsidP="0065653E">
      <w:pPr>
        <w:spacing w:after="0"/>
        <w:jc w:val="both"/>
        <w:rPr>
          <w:b/>
          <w:sz w:val="24"/>
          <w:szCs w:val="24"/>
        </w:rPr>
      </w:pPr>
    </w:p>
    <w:p w:rsidR="0065653E" w:rsidRPr="00E279A2" w:rsidRDefault="0065653E" w:rsidP="0065653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279A2">
        <w:rPr>
          <w:rFonts w:ascii="Times New Roman" w:hAnsi="Times New Roman"/>
          <w:b/>
          <w:sz w:val="20"/>
          <w:szCs w:val="20"/>
        </w:rPr>
        <w:t>Выводы:</w:t>
      </w:r>
      <w:r w:rsidRPr="00E279A2">
        <w:rPr>
          <w:rFonts w:ascii="Times New Roman" w:hAnsi="Times New Roman"/>
          <w:sz w:val="20"/>
          <w:szCs w:val="20"/>
        </w:rPr>
        <w:t xml:space="preserve">  На начало года многие дети проявляют интерес к конструктивной деятельности, к работе с бумагой, умеют правильно держать ножницы, вырезать геометрические фигуры и резать </w:t>
      </w:r>
      <w:proofErr w:type="gramStart"/>
      <w:r w:rsidRPr="00E279A2">
        <w:rPr>
          <w:rFonts w:ascii="Times New Roman" w:hAnsi="Times New Roman"/>
          <w:sz w:val="20"/>
          <w:szCs w:val="20"/>
        </w:rPr>
        <w:t>по</w:t>
      </w:r>
      <w:proofErr w:type="gramEnd"/>
      <w:r w:rsidRPr="00E279A2">
        <w:rPr>
          <w:rFonts w:ascii="Times New Roman" w:hAnsi="Times New Roman"/>
          <w:sz w:val="20"/>
          <w:szCs w:val="20"/>
        </w:rPr>
        <w:t xml:space="preserve"> прямой. Большинство детей аккуратно закрашивают и приклеивают.</w:t>
      </w:r>
    </w:p>
    <w:p w:rsidR="0065653E" w:rsidRPr="00E279A2" w:rsidRDefault="0065653E" w:rsidP="0065653E">
      <w:pPr>
        <w:spacing w:after="0"/>
        <w:rPr>
          <w:rFonts w:ascii="Times New Roman" w:hAnsi="Times New Roman"/>
          <w:sz w:val="20"/>
          <w:szCs w:val="20"/>
        </w:rPr>
      </w:pPr>
      <w:r w:rsidRPr="00E279A2">
        <w:rPr>
          <w:rFonts w:ascii="Times New Roman" w:hAnsi="Times New Roman"/>
          <w:sz w:val="20"/>
          <w:szCs w:val="20"/>
        </w:rPr>
        <w:t>К концу года низкий уровень детей значительно снизился, наблюдается  динамика развития.</w:t>
      </w:r>
    </w:p>
    <w:p w:rsidR="0065653E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</w:p>
    <w:p w:rsidR="0065653E" w:rsidRPr="00E279A2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 w:rsidRPr="00E279A2">
        <w:rPr>
          <w:rFonts w:ascii="Times New Roman" w:hAnsi="Times New Roman"/>
          <w:b/>
          <w:color w:val="7030A0"/>
          <w:sz w:val="24"/>
          <w:szCs w:val="24"/>
        </w:rPr>
        <w:t>Социально-коммуникативное развитие</w:t>
      </w:r>
    </w:p>
    <w:p w:rsidR="0065653E" w:rsidRPr="00E279A2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drawing>
          <wp:anchor distT="0" distB="1905" distL="114300" distR="114300" simplePos="0" relativeHeight="251677696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62865</wp:posOffset>
            </wp:positionV>
            <wp:extent cx="3119755" cy="1425575"/>
            <wp:effectExtent l="1270" t="5080" r="3175" b="0"/>
            <wp:wrapSquare wrapText="bothSides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9A2">
        <w:rPr>
          <w:rFonts w:ascii="Times New Roman" w:hAnsi="Times New Roman"/>
          <w:sz w:val="24"/>
          <w:szCs w:val="24"/>
        </w:rPr>
        <w:t>Средний возраст, сентябрь 2014г.</w:t>
      </w:r>
    </w:p>
    <w:p w:rsidR="0065653E" w:rsidRPr="00635A53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tabs>
          <w:tab w:val="left" w:pos="8520"/>
        </w:tabs>
        <w:jc w:val="center"/>
        <w:rPr>
          <w:b/>
          <w:color w:val="7030A0"/>
          <w:sz w:val="52"/>
          <w:szCs w:val="52"/>
        </w:rPr>
      </w:pPr>
    </w:p>
    <w:p w:rsidR="0065653E" w:rsidRPr="007016C9" w:rsidRDefault="0065653E" w:rsidP="0065653E">
      <w:pPr>
        <w:rPr>
          <w:sz w:val="52"/>
          <w:szCs w:val="52"/>
        </w:rPr>
      </w:pPr>
      <w:r>
        <w:rPr>
          <w:noProof/>
          <w:lang w:eastAsia="ru-RU"/>
        </w:rPr>
        <w:drawing>
          <wp:anchor distT="0" distB="2286" distL="114300" distR="114300" simplePos="0" relativeHeight="251678720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487680</wp:posOffset>
            </wp:positionV>
            <wp:extent cx="3242945" cy="1524000"/>
            <wp:effectExtent l="0" t="3175" r="0" b="0"/>
            <wp:wrapSquare wrapText="bothSides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3E" w:rsidRPr="00E279A2" w:rsidRDefault="0065653E" w:rsidP="0065653E">
      <w:pPr>
        <w:rPr>
          <w:b/>
          <w:color w:val="7030A0"/>
          <w:sz w:val="52"/>
          <w:szCs w:val="52"/>
        </w:rPr>
      </w:pPr>
      <w:r w:rsidRPr="00E279A2">
        <w:rPr>
          <w:rFonts w:ascii="Times New Roman" w:hAnsi="Times New Roman"/>
          <w:sz w:val="24"/>
          <w:szCs w:val="24"/>
        </w:rPr>
        <w:t>Средний возраст, май 2015г.</w:t>
      </w:r>
    </w:p>
    <w:p w:rsidR="0065653E" w:rsidRDefault="0065653E" w:rsidP="0065653E">
      <w:pPr>
        <w:jc w:val="center"/>
        <w:rPr>
          <w:sz w:val="36"/>
          <w:szCs w:val="36"/>
        </w:rPr>
      </w:pPr>
    </w:p>
    <w:p w:rsidR="0065653E" w:rsidRPr="00E279A2" w:rsidRDefault="0065653E" w:rsidP="0065653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279A2">
        <w:rPr>
          <w:rFonts w:ascii="Times New Roman" w:hAnsi="Times New Roman"/>
          <w:b/>
          <w:sz w:val="20"/>
          <w:szCs w:val="20"/>
        </w:rPr>
        <w:t>Выводы:</w:t>
      </w:r>
      <w:r w:rsidRPr="00E279A2">
        <w:rPr>
          <w:rFonts w:ascii="Times New Roman" w:hAnsi="Times New Roman"/>
          <w:sz w:val="20"/>
          <w:szCs w:val="20"/>
        </w:rPr>
        <w:t xml:space="preserve"> На начало года был выявлен неплохой результат по всем показателям социально коммуникативного развития детей. Но нужно </w:t>
      </w:r>
      <w:proofErr w:type="gramStart"/>
      <w:r w:rsidRPr="00E279A2">
        <w:rPr>
          <w:rFonts w:ascii="Times New Roman" w:hAnsi="Times New Roman"/>
          <w:sz w:val="20"/>
          <w:szCs w:val="20"/>
        </w:rPr>
        <w:t>уделить внимание на поведение</w:t>
      </w:r>
      <w:proofErr w:type="gramEnd"/>
      <w:r w:rsidRPr="00E279A2">
        <w:rPr>
          <w:rFonts w:ascii="Times New Roman" w:hAnsi="Times New Roman"/>
          <w:sz w:val="20"/>
          <w:szCs w:val="20"/>
        </w:rPr>
        <w:t xml:space="preserve"> детей в общественных местах, на умение общаться со сверстниками и взрослыми. Развивать интерес к кукольному театру и театрализованной деятельности в целом.</w:t>
      </w:r>
    </w:p>
    <w:p w:rsidR="0065653E" w:rsidRPr="00E279A2" w:rsidRDefault="0065653E" w:rsidP="0065653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279A2">
        <w:rPr>
          <w:rFonts w:ascii="Times New Roman" w:hAnsi="Times New Roman"/>
          <w:sz w:val="20"/>
          <w:szCs w:val="20"/>
        </w:rPr>
        <w:t>К концу учебного года высокий  и средний уровень развития детей увеличился, а низкий уменьшился.</w:t>
      </w:r>
    </w:p>
    <w:p w:rsidR="0065653E" w:rsidRPr="0006012C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1905" distL="114300" distR="114300" simplePos="0" relativeHeight="25168896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-165100</wp:posOffset>
            </wp:positionV>
            <wp:extent cx="2936240" cy="1525270"/>
            <wp:effectExtent l="0" t="0" r="0" b="0"/>
            <wp:wrapSquare wrapText="bothSides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2C">
        <w:rPr>
          <w:rFonts w:ascii="Times New Roman" w:hAnsi="Times New Roman"/>
          <w:b/>
          <w:color w:val="7030A0"/>
          <w:sz w:val="24"/>
          <w:szCs w:val="24"/>
        </w:rPr>
        <w:t>Познавательное развитие</w:t>
      </w:r>
    </w:p>
    <w:p w:rsidR="0065653E" w:rsidRPr="0006012C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 w:rsidRPr="0006012C">
        <w:rPr>
          <w:rFonts w:ascii="Times New Roman" w:hAnsi="Times New Roman"/>
          <w:sz w:val="24"/>
          <w:szCs w:val="24"/>
        </w:rPr>
        <w:t>Старший возраст, сентябрь 2014г.</w:t>
      </w:r>
    </w:p>
    <w:p w:rsidR="0065653E" w:rsidRDefault="0065653E" w:rsidP="0065653E"/>
    <w:p w:rsidR="0065653E" w:rsidRDefault="0065653E" w:rsidP="0065653E"/>
    <w:p w:rsidR="0065653E" w:rsidRDefault="0065653E" w:rsidP="0065653E"/>
    <w:p w:rsidR="0065653E" w:rsidRPr="0006012C" w:rsidRDefault="0065653E" w:rsidP="0065653E">
      <w:pPr>
        <w:spacing w:after="0"/>
        <w:rPr>
          <w:sz w:val="36"/>
          <w:szCs w:val="36"/>
        </w:rPr>
      </w:pPr>
      <w:r>
        <w:rPr>
          <w:noProof/>
          <w:lang w:eastAsia="ru-RU"/>
        </w:rPr>
        <w:drawing>
          <wp:anchor distT="0" distB="1905" distL="114300" distR="114300" simplePos="0" relativeHeight="25167974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176530</wp:posOffset>
            </wp:positionV>
            <wp:extent cx="2936240" cy="1467485"/>
            <wp:effectExtent l="0" t="0" r="0" b="1270"/>
            <wp:wrapSquare wrapText="bothSides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2C">
        <w:rPr>
          <w:rFonts w:ascii="Times New Roman" w:hAnsi="Times New Roman"/>
          <w:sz w:val="24"/>
          <w:szCs w:val="24"/>
        </w:rPr>
        <w:t>Старший возраст, май 2015г.</w:t>
      </w:r>
    </w:p>
    <w:p w:rsidR="0065653E" w:rsidRDefault="0065653E" w:rsidP="0065653E">
      <w:pPr>
        <w:spacing w:after="0"/>
        <w:jc w:val="center"/>
        <w:rPr>
          <w:sz w:val="36"/>
          <w:szCs w:val="36"/>
        </w:rPr>
      </w:pPr>
    </w:p>
    <w:p w:rsidR="0065653E" w:rsidRDefault="0065653E" w:rsidP="0065653E">
      <w:pPr>
        <w:spacing w:after="0"/>
        <w:jc w:val="center"/>
        <w:rPr>
          <w:sz w:val="36"/>
          <w:szCs w:val="36"/>
        </w:rPr>
      </w:pPr>
    </w:p>
    <w:p w:rsidR="0065653E" w:rsidRDefault="0065653E" w:rsidP="0065653E"/>
    <w:p w:rsidR="0065653E" w:rsidRDefault="0065653E" w:rsidP="0065653E"/>
    <w:p w:rsidR="0065653E" w:rsidRPr="00177514" w:rsidRDefault="0065653E" w:rsidP="0065653E"/>
    <w:p w:rsidR="0065653E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 w:rsidRPr="0006012C">
        <w:rPr>
          <w:rFonts w:ascii="Times New Roman" w:hAnsi="Times New Roman"/>
          <w:b/>
          <w:sz w:val="20"/>
          <w:szCs w:val="20"/>
        </w:rPr>
        <w:t>Выводы:</w:t>
      </w:r>
      <w:r w:rsidRPr="0006012C">
        <w:rPr>
          <w:rFonts w:ascii="Times New Roman" w:hAnsi="Times New Roman"/>
          <w:sz w:val="20"/>
          <w:szCs w:val="20"/>
        </w:rPr>
        <w:t xml:space="preserve">  Дети хорошо ориентируются в пространстве, умеют группировать предметы по цвету, форме, размеру. Знают имена и фамилии своих родителей, бабушек и дедушек всей семьи. Знают свой адрес проживания. Индивидуальная работа с детьми дала положительный результат. На конец года отсутствует низкий уровень развития.</w:t>
      </w:r>
    </w:p>
    <w:p w:rsidR="0065653E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1905" distL="114300" distR="114300" simplePos="0" relativeHeight="251681792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256540</wp:posOffset>
            </wp:positionV>
            <wp:extent cx="3149600" cy="1609725"/>
            <wp:effectExtent l="635" t="3810" r="2540" b="0"/>
            <wp:wrapSquare wrapText="bothSides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3E" w:rsidRPr="006E6AD8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 w:rsidRPr="0006012C">
        <w:rPr>
          <w:rFonts w:ascii="Times New Roman" w:hAnsi="Times New Roman"/>
          <w:b/>
          <w:color w:val="7030A0"/>
          <w:sz w:val="24"/>
          <w:szCs w:val="24"/>
        </w:rPr>
        <w:t>Физическое развитие</w:t>
      </w:r>
    </w:p>
    <w:p w:rsidR="0065653E" w:rsidRPr="0006012C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 w:rsidRPr="0006012C">
        <w:rPr>
          <w:rFonts w:ascii="Times New Roman" w:hAnsi="Times New Roman"/>
          <w:sz w:val="24"/>
          <w:szCs w:val="24"/>
        </w:rPr>
        <w:t>Старший возраст, сентябрь 2014г.</w:t>
      </w:r>
    </w:p>
    <w:p w:rsidR="0065653E" w:rsidRDefault="0065653E" w:rsidP="0065653E">
      <w:pPr>
        <w:jc w:val="right"/>
      </w:pPr>
    </w:p>
    <w:p w:rsidR="0065653E" w:rsidRPr="00B83D13" w:rsidRDefault="0065653E" w:rsidP="0065653E"/>
    <w:p w:rsidR="0065653E" w:rsidRPr="00B83D13" w:rsidRDefault="0065653E" w:rsidP="0065653E"/>
    <w:p w:rsidR="0065653E" w:rsidRPr="00B83D13" w:rsidRDefault="0065653E" w:rsidP="0065653E"/>
    <w:p w:rsidR="0065653E" w:rsidRPr="006E6AD8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1905" distL="114300" distR="114300" simplePos="0" relativeHeight="25168076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3810</wp:posOffset>
            </wp:positionV>
            <wp:extent cx="3261995" cy="1706880"/>
            <wp:effectExtent l="0" t="1270" r="0" b="0"/>
            <wp:wrapSquare wrapText="bothSides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AD8">
        <w:rPr>
          <w:rFonts w:ascii="Times New Roman" w:hAnsi="Times New Roman"/>
          <w:sz w:val="24"/>
          <w:szCs w:val="24"/>
        </w:rPr>
        <w:t>Старший возраст, май 2015г.</w:t>
      </w:r>
    </w:p>
    <w:p w:rsidR="0065653E" w:rsidRPr="00B83D13" w:rsidRDefault="0065653E" w:rsidP="0065653E"/>
    <w:p w:rsidR="0065653E" w:rsidRPr="00B83D13" w:rsidRDefault="0065653E" w:rsidP="0065653E"/>
    <w:p w:rsidR="0065653E" w:rsidRDefault="0065653E" w:rsidP="0065653E"/>
    <w:p w:rsidR="0065653E" w:rsidRDefault="0065653E" w:rsidP="0065653E">
      <w:pPr>
        <w:tabs>
          <w:tab w:val="left" w:pos="7590"/>
        </w:tabs>
      </w:pPr>
    </w:p>
    <w:p w:rsidR="0065653E" w:rsidRPr="005A0C12" w:rsidRDefault="0065653E" w:rsidP="0065653E"/>
    <w:p w:rsidR="0065653E" w:rsidRPr="005A0C12" w:rsidRDefault="0065653E" w:rsidP="0065653E"/>
    <w:p w:rsidR="0065653E" w:rsidRPr="006E6AD8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 w:rsidRPr="006E6AD8">
        <w:rPr>
          <w:rFonts w:ascii="Times New Roman" w:hAnsi="Times New Roman"/>
          <w:b/>
          <w:sz w:val="20"/>
          <w:szCs w:val="20"/>
        </w:rPr>
        <w:t>Выводы:</w:t>
      </w:r>
      <w:r w:rsidRPr="006E6AD8">
        <w:rPr>
          <w:rFonts w:ascii="Times New Roman" w:hAnsi="Times New Roman"/>
          <w:sz w:val="20"/>
          <w:szCs w:val="20"/>
        </w:rPr>
        <w:t xml:space="preserve">   Наблюдается динамика развития. Дети научились метать  и ловить мяч, прыгать на скакалке, прыгать в высоту, перестраиваться в колонну по трое и четверо и т.д.  </w:t>
      </w:r>
      <w:proofErr w:type="gramStart"/>
      <w:r w:rsidRPr="006E6AD8">
        <w:rPr>
          <w:rFonts w:ascii="Times New Roman" w:hAnsi="Times New Roman"/>
          <w:sz w:val="20"/>
          <w:szCs w:val="20"/>
        </w:rPr>
        <w:t>К</w:t>
      </w:r>
      <w:proofErr w:type="gramEnd"/>
      <w:r w:rsidRPr="006E6AD8">
        <w:rPr>
          <w:rFonts w:ascii="Times New Roman" w:hAnsi="Times New Roman"/>
          <w:sz w:val="20"/>
          <w:szCs w:val="20"/>
        </w:rPr>
        <w:t xml:space="preserve"> конец у учебного года нет детей  с низким уровнем развития.</w:t>
      </w:r>
    </w:p>
    <w:p w:rsidR="0065653E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</w:p>
    <w:p w:rsidR="0065653E" w:rsidRPr="006E6AD8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1905" distL="114300" distR="114300" simplePos="0" relativeHeight="251683840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75565</wp:posOffset>
            </wp:positionV>
            <wp:extent cx="3284220" cy="1638935"/>
            <wp:effectExtent l="0" t="1270" r="3175" b="0"/>
            <wp:wrapSquare wrapText="bothSides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AD8">
        <w:rPr>
          <w:rFonts w:ascii="Times New Roman" w:hAnsi="Times New Roman"/>
          <w:b/>
          <w:color w:val="7030A0"/>
          <w:sz w:val="24"/>
          <w:szCs w:val="24"/>
        </w:rPr>
        <w:t>Речевое развитие</w:t>
      </w:r>
    </w:p>
    <w:p w:rsidR="0065653E" w:rsidRPr="006E6AD8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 w:rsidRPr="006E6AD8">
        <w:rPr>
          <w:rFonts w:ascii="Times New Roman" w:hAnsi="Times New Roman"/>
          <w:sz w:val="24"/>
          <w:szCs w:val="24"/>
        </w:rPr>
        <w:t>Старший возраст, сентябрь 2014г.</w:t>
      </w:r>
    </w:p>
    <w:p w:rsidR="0065653E" w:rsidRDefault="0065653E" w:rsidP="0065653E">
      <w:pPr>
        <w:jc w:val="right"/>
      </w:pPr>
    </w:p>
    <w:p w:rsidR="0065653E" w:rsidRDefault="0065653E" w:rsidP="0065653E">
      <w:pPr>
        <w:jc w:val="right"/>
      </w:pPr>
    </w:p>
    <w:p w:rsidR="0065653E" w:rsidRDefault="0065653E" w:rsidP="0065653E">
      <w:pPr>
        <w:jc w:val="right"/>
      </w:pPr>
    </w:p>
    <w:p w:rsidR="0065653E" w:rsidRDefault="0065653E" w:rsidP="0065653E">
      <w:pPr>
        <w:jc w:val="right"/>
      </w:pPr>
    </w:p>
    <w:p w:rsidR="0065653E" w:rsidRDefault="0065653E" w:rsidP="0065653E">
      <w:r>
        <w:rPr>
          <w:noProof/>
          <w:lang w:eastAsia="ru-RU"/>
        </w:rPr>
        <w:drawing>
          <wp:anchor distT="0" distB="1905" distL="114300" distR="114300" simplePos="0" relativeHeight="251682816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241935</wp:posOffset>
            </wp:positionV>
            <wp:extent cx="3210560" cy="1622425"/>
            <wp:effectExtent l="0" t="0" r="635" b="635"/>
            <wp:wrapSquare wrapText="bothSides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3E" w:rsidRPr="006E6AD8" w:rsidRDefault="0065653E" w:rsidP="0065653E">
      <w:pPr>
        <w:tabs>
          <w:tab w:val="left" w:pos="1935"/>
        </w:tabs>
      </w:pPr>
      <w:r w:rsidRPr="006E6AD8">
        <w:rPr>
          <w:rFonts w:ascii="Times New Roman" w:hAnsi="Times New Roman"/>
          <w:sz w:val="24"/>
          <w:szCs w:val="24"/>
        </w:rPr>
        <w:t>Старший возраст, май 2015г.</w:t>
      </w:r>
    </w:p>
    <w:p w:rsidR="0065653E" w:rsidRPr="00F10A47" w:rsidRDefault="0065653E" w:rsidP="0065653E"/>
    <w:p w:rsidR="0065653E" w:rsidRDefault="0065653E" w:rsidP="0065653E"/>
    <w:p w:rsidR="0065653E" w:rsidRDefault="0065653E" w:rsidP="0065653E">
      <w:pPr>
        <w:tabs>
          <w:tab w:val="left" w:pos="8595"/>
        </w:tabs>
      </w:pPr>
      <w:r>
        <w:tab/>
      </w:r>
    </w:p>
    <w:p w:rsidR="0065653E" w:rsidRDefault="0065653E" w:rsidP="0065653E"/>
    <w:p w:rsidR="0065653E" w:rsidRPr="006E6AD8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 w:rsidRPr="006E6AD8">
        <w:rPr>
          <w:rFonts w:ascii="Times New Roman" w:hAnsi="Times New Roman"/>
          <w:b/>
          <w:sz w:val="20"/>
          <w:szCs w:val="20"/>
        </w:rPr>
        <w:t>Выводы:</w:t>
      </w:r>
      <w:r w:rsidRPr="006E6AD8">
        <w:rPr>
          <w:rFonts w:ascii="Times New Roman" w:hAnsi="Times New Roman"/>
          <w:sz w:val="20"/>
          <w:szCs w:val="20"/>
        </w:rPr>
        <w:t xml:space="preserve"> На начало года некоторые дети не могли самостоятельно рассказать сюжет произведения, не могли определить место звука в слове, высказать свою точку зрения, говорить развёрнутыми предложениями. На конец года наблюдается динамика развития.</w:t>
      </w:r>
    </w:p>
    <w:p w:rsidR="0065653E" w:rsidRPr="006E6AD8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 w:rsidRPr="006E6AD8">
        <w:rPr>
          <w:rFonts w:ascii="Times New Roman" w:hAnsi="Times New Roman"/>
          <w:b/>
          <w:color w:val="7030A0"/>
          <w:sz w:val="24"/>
          <w:szCs w:val="24"/>
        </w:rPr>
        <w:t>Художественно-эстетическое развитие</w:t>
      </w:r>
    </w:p>
    <w:p w:rsidR="0065653E" w:rsidRPr="006E6AD8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drawing>
          <wp:anchor distT="0" distB="1905" distL="114300" distR="114300" simplePos="0" relativeHeight="2516848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38735</wp:posOffset>
            </wp:positionV>
            <wp:extent cx="3232785" cy="1759585"/>
            <wp:effectExtent l="0" t="0" r="0" b="5080"/>
            <wp:wrapSquare wrapText="bothSides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AD8">
        <w:rPr>
          <w:rFonts w:ascii="Times New Roman" w:hAnsi="Times New Roman"/>
          <w:sz w:val="24"/>
          <w:szCs w:val="24"/>
        </w:rPr>
        <w:t>Старший возраст, сентябрь 2014г.</w:t>
      </w:r>
    </w:p>
    <w:p w:rsidR="0065653E" w:rsidRDefault="0065653E" w:rsidP="0065653E">
      <w:pPr>
        <w:jc w:val="right"/>
      </w:pPr>
    </w:p>
    <w:p w:rsidR="0065653E" w:rsidRPr="007E3AC9" w:rsidRDefault="0065653E" w:rsidP="0065653E"/>
    <w:p w:rsidR="0065653E" w:rsidRPr="007E3AC9" w:rsidRDefault="0065653E" w:rsidP="0065653E"/>
    <w:p w:rsidR="0065653E" w:rsidRPr="007E3AC9" w:rsidRDefault="0065653E" w:rsidP="0065653E"/>
    <w:p w:rsidR="0065653E" w:rsidRPr="007E3AC9" w:rsidRDefault="0065653E" w:rsidP="0065653E"/>
    <w:p w:rsidR="0065653E" w:rsidRPr="007E3AC9" w:rsidRDefault="0065653E" w:rsidP="0065653E">
      <w:r>
        <w:rPr>
          <w:noProof/>
          <w:lang w:eastAsia="ru-RU"/>
        </w:rPr>
        <w:drawing>
          <wp:anchor distT="0" distB="1905" distL="114300" distR="114300" simplePos="0" relativeHeight="2516858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212090</wp:posOffset>
            </wp:positionV>
            <wp:extent cx="3232785" cy="1753870"/>
            <wp:effectExtent l="0" t="0" r="0" b="1270"/>
            <wp:wrapSquare wrapText="bothSides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3E" w:rsidRPr="006E6AD8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 w:rsidRPr="006E6AD8">
        <w:rPr>
          <w:rFonts w:ascii="Times New Roman" w:hAnsi="Times New Roman"/>
          <w:sz w:val="24"/>
          <w:szCs w:val="24"/>
        </w:rPr>
        <w:t>Старший возраст, май 2015г.</w:t>
      </w:r>
    </w:p>
    <w:p w:rsidR="0065653E" w:rsidRDefault="0065653E" w:rsidP="0065653E"/>
    <w:p w:rsidR="0065653E" w:rsidRDefault="0065653E" w:rsidP="0065653E"/>
    <w:p w:rsidR="0065653E" w:rsidRDefault="0065653E" w:rsidP="0065653E">
      <w:pPr>
        <w:spacing w:after="0"/>
        <w:jc w:val="center"/>
        <w:rPr>
          <w:sz w:val="36"/>
          <w:szCs w:val="36"/>
        </w:rPr>
      </w:pPr>
    </w:p>
    <w:p w:rsidR="0065653E" w:rsidRDefault="0065653E" w:rsidP="0065653E"/>
    <w:p w:rsidR="0065653E" w:rsidRDefault="0065653E" w:rsidP="0065653E">
      <w:pPr>
        <w:jc w:val="both"/>
      </w:pPr>
    </w:p>
    <w:p w:rsidR="0065653E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 w:rsidRPr="006E6AD8">
        <w:rPr>
          <w:rFonts w:ascii="Times New Roman" w:hAnsi="Times New Roman"/>
          <w:b/>
          <w:sz w:val="20"/>
          <w:szCs w:val="20"/>
        </w:rPr>
        <w:t>Выводы:</w:t>
      </w:r>
      <w:r w:rsidRPr="006E6AD8">
        <w:rPr>
          <w:rFonts w:ascii="Times New Roman" w:hAnsi="Times New Roman"/>
          <w:sz w:val="20"/>
          <w:szCs w:val="20"/>
        </w:rPr>
        <w:t xml:space="preserve"> Дети за учебный год многому научились - правильно пользуются ножницами, умеют вырезать. Создают сюжетные и декоративные  композиции. Могут самостоятельно инсценировать сказку.  Хорошо играют на музыкальных инструментах. Умеют танцевать. Но с некоторыми детьми необходимо продолжать проводить индивидуальную работу.</w:t>
      </w:r>
    </w:p>
    <w:p w:rsidR="0065653E" w:rsidRPr="006E6AD8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1905" distL="114300" distR="114300" simplePos="0" relativeHeight="251687936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254000</wp:posOffset>
            </wp:positionV>
            <wp:extent cx="3261995" cy="1526540"/>
            <wp:effectExtent l="0" t="0" r="635" b="0"/>
            <wp:wrapSquare wrapText="bothSides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AD8">
        <w:rPr>
          <w:rFonts w:ascii="Times New Roman" w:hAnsi="Times New Roman"/>
          <w:b/>
          <w:color w:val="7030A0"/>
          <w:sz w:val="24"/>
          <w:szCs w:val="24"/>
        </w:rPr>
        <w:t>Социально-коммуникативное развитие</w:t>
      </w:r>
    </w:p>
    <w:p w:rsidR="0065653E" w:rsidRPr="006E6AD8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 w:rsidRPr="006E6AD8">
        <w:rPr>
          <w:rFonts w:ascii="Times New Roman" w:hAnsi="Times New Roman"/>
          <w:sz w:val="24"/>
          <w:szCs w:val="24"/>
        </w:rPr>
        <w:t>Старший возраст, сентябрь 2014г.</w:t>
      </w:r>
    </w:p>
    <w:p w:rsidR="0065653E" w:rsidRDefault="0065653E" w:rsidP="0065653E">
      <w:pPr>
        <w:spacing w:after="0"/>
        <w:jc w:val="center"/>
        <w:rPr>
          <w:b/>
          <w:color w:val="7030A0"/>
          <w:sz w:val="52"/>
          <w:szCs w:val="52"/>
        </w:rPr>
      </w:pPr>
    </w:p>
    <w:p w:rsidR="0065653E" w:rsidRDefault="0065653E" w:rsidP="0065653E">
      <w:pPr>
        <w:tabs>
          <w:tab w:val="left" w:pos="8520"/>
        </w:tabs>
        <w:jc w:val="center"/>
        <w:rPr>
          <w:b/>
          <w:color w:val="7030A0"/>
          <w:sz w:val="52"/>
          <w:szCs w:val="52"/>
        </w:rPr>
      </w:pPr>
    </w:p>
    <w:p w:rsidR="0065653E" w:rsidRDefault="0065653E" w:rsidP="0065653E">
      <w:pPr>
        <w:jc w:val="right"/>
      </w:pPr>
      <w:r>
        <w:rPr>
          <w:noProof/>
          <w:lang w:eastAsia="ru-RU"/>
        </w:rPr>
        <w:drawing>
          <wp:anchor distT="0" distB="1905" distL="114300" distR="114300" simplePos="0" relativeHeight="251686912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238760</wp:posOffset>
            </wp:positionV>
            <wp:extent cx="3449955" cy="1765935"/>
            <wp:effectExtent l="0" t="0" r="3175" b="0"/>
            <wp:wrapSquare wrapText="bothSides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3E" w:rsidRPr="006E6AD8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 w:rsidRPr="006E6AD8">
        <w:rPr>
          <w:rFonts w:ascii="Times New Roman" w:hAnsi="Times New Roman"/>
          <w:sz w:val="24"/>
          <w:szCs w:val="24"/>
        </w:rPr>
        <w:t>Старший возраст, май 2015г.</w:t>
      </w:r>
    </w:p>
    <w:p w:rsidR="0065653E" w:rsidRDefault="0065653E" w:rsidP="0065653E"/>
    <w:p w:rsidR="0065653E" w:rsidRDefault="0065653E" w:rsidP="0065653E"/>
    <w:p w:rsidR="0065653E" w:rsidRDefault="0065653E" w:rsidP="0065653E"/>
    <w:p w:rsidR="0065653E" w:rsidRDefault="0065653E" w:rsidP="0065653E"/>
    <w:p w:rsidR="0065653E" w:rsidRDefault="0065653E" w:rsidP="0065653E"/>
    <w:p w:rsidR="0065653E" w:rsidRPr="006E6AD8" w:rsidRDefault="0065653E" w:rsidP="0065653E">
      <w:pPr>
        <w:jc w:val="both"/>
        <w:rPr>
          <w:rFonts w:ascii="Times New Roman" w:hAnsi="Times New Roman"/>
          <w:sz w:val="20"/>
          <w:szCs w:val="20"/>
        </w:rPr>
      </w:pPr>
      <w:r w:rsidRPr="006E6AD8">
        <w:rPr>
          <w:rFonts w:ascii="Times New Roman" w:hAnsi="Times New Roman"/>
          <w:b/>
          <w:sz w:val="20"/>
          <w:szCs w:val="20"/>
        </w:rPr>
        <w:t>Выводы:</w:t>
      </w:r>
      <w:r w:rsidRPr="006E6AD8">
        <w:rPr>
          <w:rFonts w:ascii="Times New Roman" w:hAnsi="Times New Roman"/>
          <w:sz w:val="20"/>
          <w:szCs w:val="20"/>
        </w:rPr>
        <w:t xml:space="preserve"> Дети умеют общаться со сверстниками и взрослыми. Самостоятельно играют в сюжетно ролевые игры. Любят театрализованную деятельность (процесс подготовки и общение друг с другом). На конец года выявлено,  что социально - коммуникативное развитие детей по всем показателям повысилось.</w:t>
      </w:r>
    </w:p>
    <w:p w:rsidR="0065653E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29210</wp:posOffset>
            </wp:positionV>
            <wp:extent cx="3139440" cy="1584960"/>
            <wp:effectExtent l="6350" t="0" r="0" b="0"/>
            <wp:wrapSquare wrapText="bothSides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7030A0"/>
          <w:sz w:val="24"/>
          <w:szCs w:val="24"/>
        </w:rPr>
        <w:t>Познавательное развитие</w:t>
      </w:r>
    </w:p>
    <w:p w:rsidR="0065653E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группа, сентябрь 2014г.</w:t>
      </w:r>
    </w:p>
    <w:p w:rsidR="0065653E" w:rsidRDefault="0065653E" w:rsidP="0065653E">
      <w:pPr>
        <w:spacing w:after="0"/>
        <w:jc w:val="center"/>
        <w:rPr>
          <w:sz w:val="36"/>
          <w:szCs w:val="36"/>
        </w:rPr>
      </w:pPr>
    </w:p>
    <w:p w:rsidR="0065653E" w:rsidRDefault="0065653E" w:rsidP="0065653E">
      <w:pPr>
        <w:spacing w:after="0"/>
        <w:jc w:val="center"/>
        <w:rPr>
          <w:sz w:val="36"/>
          <w:szCs w:val="36"/>
        </w:rPr>
      </w:pPr>
    </w:p>
    <w:p w:rsidR="0065653E" w:rsidRDefault="0065653E" w:rsidP="0065653E"/>
    <w:p w:rsidR="0065653E" w:rsidRDefault="0065653E" w:rsidP="0065653E"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221615</wp:posOffset>
            </wp:positionV>
            <wp:extent cx="3139440" cy="1908175"/>
            <wp:effectExtent l="6350" t="0" r="0" b="635"/>
            <wp:wrapSquare wrapText="bothSides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53E" w:rsidRDefault="0065653E" w:rsidP="00656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группа, май 2015г.</w:t>
      </w:r>
    </w:p>
    <w:p w:rsidR="0065653E" w:rsidRDefault="0065653E" w:rsidP="0065653E"/>
    <w:p w:rsidR="0065653E" w:rsidRDefault="0065653E" w:rsidP="0065653E"/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Выводы:</w:t>
      </w:r>
      <w:r>
        <w:rPr>
          <w:rFonts w:ascii="Times New Roman" w:hAnsi="Times New Roman"/>
          <w:sz w:val="20"/>
          <w:szCs w:val="20"/>
        </w:rPr>
        <w:t xml:space="preserve">  Дети хорошо ориентируются в пространстве, умеют группировать предметы по цвету, форме, размеру. Знают имена и фамилии своих родителей, бабушек и дедушек всей семьи. Знают свой адрес проживания. Индивидуальная работа с детьми дала положительный результат. На конец года отсутствует низкий уровень развития.</w:t>
      </w:r>
    </w:p>
    <w:p w:rsidR="0065653E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-122555</wp:posOffset>
            </wp:positionV>
            <wp:extent cx="2687320" cy="1768475"/>
            <wp:effectExtent l="0" t="3175" r="1905" b="0"/>
            <wp:wrapSquare wrapText="bothSides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7030A0"/>
          <w:sz w:val="24"/>
          <w:szCs w:val="24"/>
        </w:rPr>
        <w:t>Физическое развитие</w:t>
      </w:r>
    </w:p>
    <w:p w:rsidR="0065653E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группа, сентябрь 2014г.</w:t>
      </w:r>
    </w:p>
    <w:p w:rsidR="0065653E" w:rsidRDefault="0065653E" w:rsidP="0065653E">
      <w:pPr>
        <w:spacing w:after="0"/>
        <w:jc w:val="center"/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10160</wp:posOffset>
            </wp:positionV>
            <wp:extent cx="2919730" cy="1517650"/>
            <wp:effectExtent l="6350" t="0" r="0" b="3175"/>
            <wp:wrapSquare wrapText="bothSides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  </w:t>
      </w:r>
      <w:r>
        <w:rPr>
          <w:rFonts w:ascii="Times New Roman" w:hAnsi="Times New Roman"/>
          <w:sz w:val="24"/>
          <w:szCs w:val="24"/>
        </w:rPr>
        <w:t>Подготовительная группа, май 2015г.</w:t>
      </w:r>
    </w:p>
    <w:p w:rsidR="0065653E" w:rsidRDefault="0065653E" w:rsidP="0065653E">
      <w:pPr>
        <w:tabs>
          <w:tab w:val="left" w:pos="3480"/>
        </w:tabs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Выводы:</w:t>
      </w:r>
      <w:r>
        <w:rPr>
          <w:rFonts w:ascii="Times New Roman" w:hAnsi="Times New Roman"/>
          <w:sz w:val="20"/>
          <w:szCs w:val="20"/>
        </w:rPr>
        <w:t xml:space="preserve">   Наблюдается динамика развития. Дети научились метать  и ловить мяч, прыгать на скакалке, прыгать в высоту, перестраиваться в колонну по трое и четверо и т.д.  К концу  учебного года нет детей  с низким уровнем развития.</w:t>
      </w:r>
    </w:p>
    <w:p w:rsidR="0065653E" w:rsidRDefault="0065653E" w:rsidP="0065653E"/>
    <w:p w:rsidR="0065653E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-66040</wp:posOffset>
            </wp:positionV>
            <wp:extent cx="2865120" cy="1688465"/>
            <wp:effectExtent l="0" t="635" r="5080" b="0"/>
            <wp:wrapSquare wrapText="bothSides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7030A0"/>
          <w:sz w:val="24"/>
          <w:szCs w:val="24"/>
        </w:rPr>
        <w:t>Речевое развитие</w:t>
      </w:r>
    </w:p>
    <w:p w:rsidR="0065653E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группа, сентябрь 2014г.</w:t>
      </w:r>
    </w:p>
    <w:p w:rsidR="0065653E" w:rsidRDefault="0065653E" w:rsidP="0065653E">
      <w:pPr>
        <w:spacing w:after="0"/>
        <w:jc w:val="center"/>
        <w:rPr>
          <w:b/>
          <w:color w:val="7030A0"/>
          <w:sz w:val="52"/>
          <w:szCs w:val="52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38735</wp:posOffset>
            </wp:positionV>
            <wp:extent cx="3054350" cy="1511935"/>
            <wp:effectExtent l="0" t="635" r="6350" b="1905"/>
            <wp:wrapSquare wrapText="bothSides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Подготовительная группа, май 2015г.</w:t>
      </w:r>
    </w:p>
    <w:p w:rsidR="0065653E" w:rsidRDefault="0065653E" w:rsidP="0065653E">
      <w:pPr>
        <w:jc w:val="right"/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rFonts w:ascii="Times New Roman" w:hAnsi="Times New Roman"/>
          <w:b/>
          <w:sz w:val="20"/>
          <w:szCs w:val="20"/>
        </w:rPr>
      </w:pPr>
    </w:p>
    <w:p w:rsidR="0065653E" w:rsidRDefault="0065653E" w:rsidP="006565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Выводы:</w:t>
      </w:r>
      <w:r>
        <w:rPr>
          <w:rFonts w:ascii="Times New Roman" w:hAnsi="Times New Roman"/>
          <w:sz w:val="20"/>
          <w:szCs w:val="20"/>
        </w:rPr>
        <w:t xml:space="preserve"> На начало года некоторые дети не могли самостоятельно рассказать сюжет произведения, не могли определить место звука в слове, высказать свою точку зрения, говорить развёрнутыми предложениями. На конец года наблюдается динамика развития.</w:t>
      </w:r>
    </w:p>
    <w:p w:rsidR="0065653E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173990</wp:posOffset>
            </wp:positionV>
            <wp:extent cx="3023870" cy="1578610"/>
            <wp:effectExtent l="0" t="4445" r="0" b="0"/>
            <wp:wrapSquare wrapText="bothSides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53E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Художественно-эстетическое развитие</w:t>
      </w:r>
    </w:p>
    <w:p w:rsidR="0065653E" w:rsidRDefault="0065653E" w:rsidP="0065653E">
      <w:pPr>
        <w:spacing w:after="0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группа, сентябрь 2014г.</w:t>
      </w: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Подготовительная группа, май 2015г.</w:t>
      </w:r>
    </w:p>
    <w:p w:rsidR="0065653E" w:rsidRDefault="0065653E" w:rsidP="0065653E">
      <w:pPr>
        <w:tabs>
          <w:tab w:val="left" w:pos="3075"/>
        </w:tabs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11430</wp:posOffset>
            </wp:positionV>
            <wp:extent cx="2889250" cy="1731010"/>
            <wp:effectExtent l="0" t="3810" r="0" b="0"/>
            <wp:wrapSquare wrapText="bothSides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Выводы:</w:t>
      </w:r>
      <w:r>
        <w:rPr>
          <w:rFonts w:ascii="Times New Roman" w:hAnsi="Times New Roman"/>
          <w:sz w:val="20"/>
          <w:szCs w:val="20"/>
        </w:rPr>
        <w:t xml:space="preserve"> Дети за учебный год многому научились - правильно пользуются ножницами, умеют вырезать, наклеивать и т.д. Самостоятельно создают сюжетные и декоративные  композиции. Могут  инсценировать сказку, распределять роли между собой.  Хорошо играют на музыкальных инструментах. Умеют танцевать. К концу года дети показали высокие результаты, средний и низкий уровень развития отсутствует.</w:t>
      </w:r>
    </w:p>
    <w:p w:rsidR="0065653E" w:rsidRDefault="0065653E" w:rsidP="0065653E">
      <w:pPr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153035</wp:posOffset>
            </wp:positionV>
            <wp:extent cx="3060065" cy="1786255"/>
            <wp:effectExtent l="0" t="2540" r="635" b="1905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7030A0"/>
          <w:sz w:val="24"/>
          <w:szCs w:val="24"/>
        </w:rPr>
        <w:t>Социально-коммуникативное развитие</w:t>
      </w:r>
    </w:p>
    <w:p w:rsidR="0065653E" w:rsidRDefault="0065653E" w:rsidP="006565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группа, сентябрь 2014г.</w:t>
      </w:r>
    </w:p>
    <w:p w:rsidR="0065653E" w:rsidRDefault="0065653E" w:rsidP="0065653E">
      <w:pPr>
        <w:spacing w:after="0"/>
        <w:jc w:val="center"/>
        <w:rPr>
          <w:sz w:val="36"/>
          <w:szCs w:val="36"/>
        </w:rPr>
      </w:pPr>
    </w:p>
    <w:p w:rsidR="0065653E" w:rsidRDefault="0065653E" w:rsidP="0065653E">
      <w:pPr>
        <w:spacing w:after="0"/>
        <w:jc w:val="center"/>
        <w:rPr>
          <w:b/>
          <w:color w:val="7030A0"/>
          <w:sz w:val="52"/>
          <w:szCs w:val="52"/>
        </w:rPr>
      </w:pPr>
    </w:p>
    <w:p w:rsidR="0065653E" w:rsidRDefault="0065653E" w:rsidP="0065653E">
      <w:pPr>
        <w:jc w:val="right"/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438150</wp:posOffset>
            </wp:positionV>
            <wp:extent cx="3034665" cy="1505585"/>
            <wp:effectExtent l="0" t="1905" r="5080" b="0"/>
            <wp:wrapSquare wrapText="bothSides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53E" w:rsidRDefault="0065653E" w:rsidP="00656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группа, май 2015г.</w:t>
      </w: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sz w:val="36"/>
          <w:szCs w:val="36"/>
        </w:rPr>
      </w:pPr>
    </w:p>
    <w:p w:rsidR="0065653E" w:rsidRDefault="0065653E" w:rsidP="006565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Выводы:</w:t>
      </w:r>
      <w:r>
        <w:rPr>
          <w:rFonts w:ascii="Times New Roman" w:hAnsi="Times New Roman"/>
          <w:sz w:val="20"/>
          <w:szCs w:val="20"/>
        </w:rPr>
        <w:t xml:space="preserve"> Дети умеют общаться со сверстниками и взрослыми. Самостоятельно играют в сюжетно ролевые игры. Любят театрализованную деятельность (процесс подготовки и общение друг с другом). На конец года выявлено,  что социально - коммуникативное развитие детей по всем показателям повысилось.</w:t>
      </w:r>
    </w:p>
    <w:p w:rsidR="0065653E" w:rsidRPr="00B94BA1" w:rsidRDefault="0065653E" w:rsidP="0065653E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13067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Заинтересованность в положительном результате объединяет всех членов педагогического коллектива. При осуществлении </w:t>
      </w:r>
      <w:proofErr w:type="spellStart"/>
      <w:r w:rsidRPr="00613067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613067">
        <w:rPr>
          <w:rFonts w:ascii="Times New Roman" w:hAnsi="Times New Roman"/>
          <w:color w:val="000000"/>
          <w:sz w:val="24"/>
          <w:szCs w:val="24"/>
        </w:rPr>
        <w:t xml:space="preserve">-образовательного процесса выявилась положительная динамика развития у детей музыкальных способностей, умений и навыков. В будущем учебном году необходимо продолжить планомерную работу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613067">
        <w:rPr>
          <w:rFonts w:ascii="Times New Roman" w:hAnsi="Times New Roman"/>
          <w:color w:val="000000"/>
          <w:sz w:val="24"/>
          <w:szCs w:val="24"/>
        </w:rPr>
        <w:t xml:space="preserve"> данном направлении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130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53E" w:rsidRPr="00301BB0" w:rsidRDefault="0065653E" w:rsidP="0065653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01BB0">
        <w:rPr>
          <w:rFonts w:ascii="Times New Roman" w:hAnsi="Times New Roman"/>
          <w:color w:val="000000"/>
          <w:sz w:val="24"/>
          <w:szCs w:val="24"/>
        </w:rPr>
        <w:t>Выводы:</w:t>
      </w:r>
    </w:p>
    <w:p w:rsidR="0065653E" w:rsidRPr="00301BB0" w:rsidRDefault="0065653E" w:rsidP="006565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01BB0">
        <w:rPr>
          <w:rFonts w:ascii="Times New Roman" w:hAnsi="Times New Roman"/>
          <w:color w:val="000000"/>
          <w:sz w:val="24"/>
          <w:szCs w:val="24"/>
        </w:rPr>
        <w:t>С целю</w:t>
      </w:r>
      <w:proofErr w:type="gramEnd"/>
      <w:r w:rsidRPr="00301BB0">
        <w:rPr>
          <w:rFonts w:ascii="Times New Roman" w:hAnsi="Times New Roman"/>
          <w:color w:val="000000"/>
          <w:sz w:val="24"/>
          <w:szCs w:val="24"/>
        </w:rPr>
        <w:t xml:space="preserve"> повышения эффективности </w:t>
      </w:r>
      <w:proofErr w:type="spellStart"/>
      <w:r w:rsidRPr="00301BB0">
        <w:rPr>
          <w:rFonts w:ascii="Times New Roman" w:hAnsi="Times New Roman"/>
          <w:color w:val="000000"/>
          <w:sz w:val="24"/>
          <w:szCs w:val="24"/>
        </w:rPr>
        <w:t>педпроцесса</w:t>
      </w:r>
      <w:proofErr w:type="spellEnd"/>
      <w:r w:rsidRPr="00301BB0">
        <w:rPr>
          <w:rFonts w:ascii="Times New Roman" w:hAnsi="Times New Roman"/>
          <w:color w:val="000000"/>
          <w:sz w:val="24"/>
          <w:szCs w:val="24"/>
        </w:rPr>
        <w:t xml:space="preserve"> ввести проектное планирование, что позволит приобщить родителей к образованию ребёнка и повысить результативность и качество образования ребёнка.</w:t>
      </w:r>
    </w:p>
    <w:p w:rsidR="0065653E" w:rsidRPr="00301BB0" w:rsidRDefault="0065653E" w:rsidP="0065653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01BB0">
        <w:rPr>
          <w:rFonts w:ascii="Times New Roman" w:hAnsi="Times New Roman"/>
          <w:color w:val="000000"/>
          <w:sz w:val="24"/>
          <w:szCs w:val="24"/>
        </w:rPr>
        <w:t>Принять формы планирования образовательной деятельности  коллегиальным органом управления – педсоветом.</w:t>
      </w:r>
    </w:p>
    <w:p w:rsidR="0065653E" w:rsidRPr="00301BB0" w:rsidRDefault="0065653E" w:rsidP="0065653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1BB0">
        <w:rPr>
          <w:rFonts w:ascii="Times New Roman" w:hAnsi="Times New Roman"/>
          <w:color w:val="000000"/>
          <w:sz w:val="24"/>
          <w:szCs w:val="24"/>
        </w:rPr>
        <w:t xml:space="preserve">Ввести </w:t>
      </w:r>
      <w:proofErr w:type="gramStart"/>
      <w:r w:rsidRPr="00301BB0">
        <w:rPr>
          <w:rFonts w:ascii="Times New Roman" w:hAnsi="Times New Roman"/>
          <w:color w:val="000000"/>
          <w:sz w:val="24"/>
          <w:szCs w:val="24"/>
        </w:rPr>
        <w:t>детское</w:t>
      </w:r>
      <w:proofErr w:type="gramEnd"/>
      <w:r w:rsidRPr="00301BB0">
        <w:rPr>
          <w:rFonts w:ascii="Times New Roman" w:hAnsi="Times New Roman"/>
          <w:color w:val="000000"/>
          <w:sz w:val="24"/>
          <w:szCs w:val="24"/>
        </w:rPr>
        <w:t xml:space="preserve"> портфолио, делать акцент на успехах и достижениях ребёнка.</w:t>
      </w:r>
    </w:p>
    <w:p w:rsidR="0065653E" w:rsidRDefault="0065653E" w:rsidP="0065653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60326" w:rsidRDefault="00360326"/>
    <w:sectPr w:rsidR="0036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3B9B"/>
    <w:multiLevelType w:val="hybridMultilevel"/>
    <w:tmpl w:val="0EB0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67"/>
    <w:rsid w:val="00360326"/>
    <w:rsid w:val="0065653E"/>
    <w:rsid w:val="006E21B2"/>
    <w:rsid w:val="00C2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653E"/>
    <w:pPr>
      <w:ind w:left="720"/>
      <w:contextualSpacing/>
    </w:pPr>
  </w:style>
  <w:style w:type="character" w:customStyle="1" w:styleId="FontStyle15">
    <w:name w:val="Font Style15"/>
    <w:rsid w:val="0065653E"/>
    <w:rPr>
      <w:rFonts w:ascii="MS Reference Sans Serif" w:hAnsi="MS Reference Sans Serif" w:cs="MS Reference Sans Serif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653E"/>
    <w:pPr>
      <w:ind w:left="720"/>
      <w:contextualSpacing/>
    </w:pPr>
  </w:style>
  <w:style w:type="character" w:customStyle="1" w:styleId="FontStyle15">
    <w:name w:val="Font Style15"/>
    <w:rsid w:val="0065653E"/>
    <w:rPr>
      <w:rFonts w:ascii="MS Reference Sans Serif" w:hAnsi="MS Reference Sans Serif" w:cs="MS Reference Sans Serif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image" Target="media/image1.emf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3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4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5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6.xlsx"/><Relationship Id="rId1" Type="http://schemas.openxmlformats.org/officeDocument/2006/relationships/themeOverride" Target="../theme/themeOverride36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7.xlsx"/><Relationship Id="rId1" Type="http://schemas.openxmlformats.org/officeDocument/2006/relationships/themeOverride" Target="../theme/themeOverride37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8.xlsx"/><Relationship Id="rId1" Type="http://schemas.openxmlformats.org/officeDocument/2006/relationships/themeOverride" Target="../theme/themeOverride38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9.xlsx"/><Relationship Id="rId1" Type="http://schemas.openxmlformats.org/officeDocument/2006/relationships/themeOverride" Target="../theme/themeOverride39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9358622989805832E-2"/>
                  <c:y val="1.244933602630526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5781190334633589E-2"/>
                  <c:y val="-8.222150669827986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10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115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0730702861037409E-4"/>
                  <c:y val="6.69718701519187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10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8086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8532433445819282E-3"/>
                  <c:y val="2.536077042414219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13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6852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200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949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7146696441950259E-3"/>
                  <c:y val="-7.377181941476648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17</c:v>
                </c:pt>
                <c:pt idx="2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6191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4840272037818486E-2"/>
                  <c:y val="-6.190010635287689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5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6384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3.2523310276823189E-2"/>
                  <c:y val="8.687761613441454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4625657980597638E-2"/>
                  <c:y val="0.1314084438329969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39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6269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2261217347831551E-3"/>
                  <c:y val="-2.420942735317939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14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732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4.6588998755262165E-2"/>
                  <c:y val="-2.600864483017689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3666195810781212E-2"/>
                  <c:y val="-1.729044092536759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5768777126660322E-3"/>
                  <c:y val="-7.872064319097666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25</c:v>
                </c:pt>
                <c:pt idx="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219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200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15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4133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200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12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4620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744266082766E-3"/>
                  <c:y val="-5.5748421781849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8468506353832901E-2"/>
                  <c:y val="-2.420552449531169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12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4857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7081152148799079E-2"/>
                  <c:y val="-1.233381143342212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22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4420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200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4420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591754759936851E-3"/>
                  <c:y val="5.705900145381457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26</c:v>
                </c:pt>
                <c:pt idx="2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468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200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6019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4447634653403154E-2"/>
                  <c:y val="-2.720369990925856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32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6129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200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13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767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199214048520181E-2"/>
                  <c:y val="-3.216032940120405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22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876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200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9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876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462565798059773E-2"/>
                  <c:y val="-1.729044092536759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12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134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200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6943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200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3147479493240125E-2"/>
                  <c:y val="-2.769858228687960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2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876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788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9358622989805832E-2"/>
                  <c:y val="1.244933602630526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5781190334633582E-2"/>
                  <c:y val="-8.222150669827980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525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744266082766E-3"/>
                  <c:y val="-5.574842178184975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8468506353832845E-2"/>
                  <c:y val="-2.420552449531169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E-2"/>
                  <c:y val="-5.74384015951494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525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788232406201018E-2"/>
          <c:y val="0.12078768842419288"/>
          <c:w val="0.47047376272210578"/>
          <c:h val="0.7147087761570787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788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199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3147479493240139E-2"/>
                  <c:y val="-2.769858228687956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629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788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199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E-2"/>
                  <c:y val="-5.74384015951494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2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529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788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8824553008222036E-2"/>
                  <c:y val="-2.420552449531169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E-2"/>
                  <c:y val="-5.74384015951494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2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68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788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199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E-2"/>
                  <c:y val="-5.74384015951494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59.5</c:v>
                </c:pt>
                <c:pt idx="2">
                  <c:v>40.5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533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788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462565798059773E-2"/>
                  <c:y val="2.236259501019621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E-2"/>
                  <c:y val="-5.74384015951494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13.5</c:v>
                </c:pt>
                <c:pt idx="2">
                  <c:v>86.5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518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788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4128178729040043E-2"/>
                  <c:y val="-1.729044092536759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E-2"/>
                  <c:y val="-5.74384015951494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511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788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1992140485201782E-2"/>
                  <c:y val="1.74059655182507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8236491156837436E-2"/>
                  <c:y val="-2.27419527949340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13.5</c:v>
                </c:pt>
                <c:pt idx="1">
                  <c:v>4.5</c:v>
                </c:pt>
                <c:pt idx="2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501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788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0730702861037398E-4"/>
                  <c:y val="6.69718701519187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E-2"/>
                  <c:y val="-5.74384015951494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803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200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368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8824553008222036E-2"/>
                  <c:y val="-2.420552449531169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21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4756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384767693512006E-2"/>
                  <c:y val="-3.21601660257584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9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533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462565798059773E-2"/>
                  <c:y val="2.236259501019620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5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5316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4128178729040043E-2"/>
                  <c:y val="-1.729044092536759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681603052630479E-2"/>
                  <c:y val="-5.74384015951494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12</c:v>
                </c:pt>
                <c:pt idx="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6204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5.5128651087288814E-3"/>
                  <c:y val="-6.18201794543125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199214048520181E-2"/>
                  <c:y val="1.74059655182507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8236491156837429E-2"/>
                  <c:y val="-2.274195279493410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низкий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15</c:v>
                </c:pt>
                <c:pt idx="2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6663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2015-12-03T08:35:00Z</dcterms:created>
  <dcterms:modified xsi:type="dcterms:W3CDTF">2015-12-03T08:35:00Z</dcterms:modified>
</cp:coreProperties>
</file>